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2B3EF" w14:textId="77777777" w:rsidR="001B2688" w:rsidRPr="00712E14" w:rsidRDefault="001B2688" w:rsidP="00712E14">
      <w:pPr>
        <w:spacing w:before="100" w:beforeAutospacing="1" w:after="100" w:afterAutospacing="1" w:line="240" w:lineRule="auto"/>
        <w:contextualSpacing/>
        <w:jc w:val="right"/>
        <w:rPr>
          <w:rFonts w:ascii="Arial" w:hAnsi="Arial" w:cs="Arial"/>
        </w:rPr>
      </w:pPr>
    </w:p>
    <w:p w14:paraId="4EDDDB3F" w14:textId="77777777" w:rsidR="001B2688" w:rsidRPr="00712E14" w:rsidRDefault="00712E14" w:rsidP="00712E14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iCs/>
          <w:u w:val="single"/>
          <w:lang w:eastAsia="it-IT"/>
        </w:rPr>
      </w:pPr>
      <w:r w:rsidRPr="00712E14">
        <w:rPr>
          <w:rFonts w:ascii="Arial" w:eastAsia="Times New Roman" w:hAnsi="Arial" w:cs="Arial"/>
          <w:iCs/>
          <w:u w:val="single"/>
          <w:lang w:eastAsia="it-IT"/>
        </w:rPr>
        <w:t>ALLEGATO “Profilo”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6741"/>
      </w:tblGrid>
      <w:tr w:rsidR="001B2688" w:rsidRPr="002414EF" w14:paraId="1D930334" w14:textId="77777777" w:rsidTr="008D3ADE">
        <w:trPr>
          <w:jc w:val="center"/>
        </w:trPr>
        <w:tc>
          <w:tcPr>
            <w:tcW w:w="2887" w:type="dxa"/>
            <w:shd w:val="clear" w:color="auto" w:fill="auto"/>
          </w:tcPr>
          <w:p w14:paraId="6092DE68" w14:textId="77777777" w:rsidR="001B2688" w:rsidRPr="002414EF" w:rsidRDefault="001B2688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i/>
              </w:rPr>
            </w:pPr>
            <w:r w:rsidRPr="002414EF">
              <w:rPr>
                <w:rFonts w:ascii="Arial" w:hAnsi="Arial" w:cs="Arial"/>
                <w:b/>
                <w:i/>
              </w:rPr>
              <w:t>Nome profilo</w:t>
            </w:r>
          </w:p>
          <w:p w14:paraId="7D6B383C" w14:textId="77777777" w:rsidR="001B2688" w:rsidRPr="002414EF" w:rsidRDefault="001B2688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i/>
              </w:rPr>
            </w:pPr>
          </w:p>
        </w:tc>
        <w:tc>
          <w:tcPr>
            <w:tcW w:w="6741" w:type="dxa"/>
            <w:shd w:val="clear" w:color="auto" w:fill="auto"/>
          </w:tcPr>
          <w:p w14:paraId="15594AB0" w14:textId="7672F65C" w:rsidR="001B2688" w:rsidRPr="00810573" w:rsidRDefault="001A600A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810573">
              <w:rPr>
                <w:rFonts w:ascii="Arial" w:hAnsi="Arial" w:cs="Arial"/>
                <w:b/>
                <w:bCs/>
                <w:i/>
                <w:color w:val="000000" w:themeColor="text1"/>
              </w:rPr>
              <w:t>Descrizione breve del profilo</w:t>
            </w:r>
          </w:p>
        </w:tc>
      </w:tr>
      <w:tr w:rsidR="001B2688" w:rsidRPr="002414EF" w14:paraId="56FE7BFA" w14:textId="77777777" w:rsidTr="0087682D">
        <w:trPr>
          <w:trHeight w:val="10058"/>
          <w:jc w:val="center"/>
        </w:trPr>
        <w:tc>
          <w:tcPr>
            <w:tcW w:w="2887" w:type="dxa"/>
            <w:shd w:val="clear" w:color="auto" w:fill="auto"/>
          </w:tcPr>
          <w:p w14:paraId="2BEE9D63" w14:textId="3068BBCE" w:rsidR="001B2688" w:rsidRPr="002414EF" w:rsidRDefault="004B7D72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</w:rPr>
            </w:pPr>
            <w:r w:rsidRPr="002414EF">
              <w:rPr>
                <w:rFonts w:ascii="Arial" w:hAnsi="Arial" w:cs="Arial"/>
                <w:b/>
                <w:color w:val="000000" w:themeColor="text1"/>
              </w:rPr>
              <w:t>Area e Settore professionale</w:t>
            </w:r>
          </w:p>
        </w:tc>
        <w:tc>
          <w:tcPr>
            <w:tcW w:w="6741" w:type="dxa"/>
            <w:shd w:val="clear" w:color="auto" w:fill="auto"/>
          </w:tcPr>
          <w:p w14:paraId="3CC71439" w14:textId="6D59F605" w:rsidR="00AE521B" w:rsidRPr="002414EF" w:rsidRDefault="00AE521B" w:rsidP="00540BC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10573">
              <w:rPr>
                <w:rFonts w:ascii="Arial" w:hAnsi="Arial" w:cs="Arial"/>
                <w:b/>
                <w:i/>
                <w:iCs/>
              </w:rPr>
              <w:t xml:space="preserve">Indicare </w:t>
            </w:r>
            <w:r w:rsidR="001A600A" w:rsidRPr="00810573">
              <w:rPr>
                <w:rFonts w:ascii="Arial" w:hAnsi="Arial" w:cs="Arial"/>
                <w:b/>
                <w:i/>
                <w:iCs/>
              </w:rPr>
              <w:t>Area e Settore professionale</w:t>
            </w:r>
            <w:r w:rsidR="002414EF" w:rsidRPr="002414EF">
              <w:rPr>
                <w:rFonts w:ascii="Arial" w:hAnsi="Arial" w:cs="Arial"/>
                <w:bCs/>
                <w:i/>
                <w:iCs/>
              </w:rPr>
              <w:t>,</w:t>
            </w:r>
            <w:r w:rsidR="001A600A" w:rsidRPr="002414EF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2414EF" w:rsidRPr="002414EF">
              <w:rPr>
                <w:rFonts w:ascii="Arial" w:hAnsi="Arial" w:cs="Arial"/>
                <w:bCs/>
                <w:i/>
                <w:iCs/>
              </w:rPr>
              <w:t xml:space="preserve">scegliendo tra le tipologie </w:t>
            </w:r>
            <w:r w:rsidR="00B7175C" w:rsidRPr="002414EF">
              <w:rPr>
                <w:rFonts w:ascii="Arial" w:hAnsi="Arial" w:cs="Arial"/>
                <w:bCs/>
                <w:i/>
                <w:iCs/>
                <w:color w:val="000000" w:themeColor="text1"/>
              </w:rPr>
              <w:t>previst</w:t>
            </w:r>
            <w:r w:rsidR="002414EF" w:rsidRPr="002414EF">
              <w:rPr>
                <w:rFonts w:ascii="Arial" w:hAnsi="Arial" w:cs="Arial"/>
                <w:bCs/>
                <w:i/>
                <w:iCs/>
                <w:color w:val="000000" w:themeColor="text1"/>
              </w:rPr>
              <w:t>e</w:t>
            </w:r>
            <w:r w:rsidR="00B7175C" w:rsidRPr="002414EF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</w:t>
            </w:r>
            <w:r w:rsidR="001A600A" w:rsidRPr="002414EF">
              <w:rPr>
                <w:rFonts w:ascii="Arial" w:hAnsi="Arial" w:cs="Arial"/>
                <w:bCs/>
                <w:i/>
                <w:iCs/>
                <w:color w:val="000000" w:themeColor="text1"/>
              </w:rPr>
              <w:t>d</w:t>
            </w:r>
            <w:r w:rsidR="00B7175C" w:rsidRPr="002414EF">
              <w:rPr>
                <w:rFonts w:ascii="Arial" w:hAnsi="Arial" w:cs="Arial"/>
                <w:bCs/>
                <w:i/>
                <w:iCs/>
                <w:color w:val="000000" w:themeColor="text1"/>
              </w:rPr>
              <w:t>a</w:t>
            </w:r>
            <w:r w:rsidR="001A600A" w:rsidRPr="002414EF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l CCNL </w:t>
            </w:r>
            <w:r w:rsidR="004B1DD5" w:rsidRPr="002414EF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Istruzione e ricerca 2019-2021 </w:t>
            </w:r>
            <w:r w:rsidR="002414EF" w:rsidRPr="002414EF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- </w:t>
            </w:r>
            <w:r w:rsidRPr="002414EF">
              <w:rPr>
                <w:rFonts w:ascii="Arial" w:hAnsi="Arial" w:cs="Arial"/>
                <w:bCs/>
                <w:i/>
                <w:iCs/>
                <w:color w:val="000000" w:themeColor="text1"/>
              </w:rPr>
              <w:t>Allegato E</w:t>
            </w:r>
          </w:p>
          <w:p w14:paraId="26559A84" w14:textId="77777777" w:rsidR="004B1DD5" w:rsidRPr="002414EF" w:rsidRDefault="004B1DD5" w:rsidP="00540BC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0E691713" w14:textId="1A20333B" w:rsidR="004B7D72" w:rsidRPr="002414EF" w:rsidRDefault="0097348A" w:rsidP="00540BC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2414EF">
              <w:rPr>
                <w:rFonts w:ascii="Arial" w:hAnsi="Arial" w:cs="Arial"/>
                <w:bCs/>
              </w:rPr>
              <w:t>AREA DEGLI OPERATORI:</w:t>
            </w:r>
          </w:p>
          <w:p w14:paraId="5F56096A" w14:textId="77777777" w:rsidR="004B7D72" w:rsidRPr="002414EF" w:rsidRDefault="004B7D72" w:rsidP="00540BC3">
            <w:pPr>
              <w:pStyle w:val="Paragrafoelenco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2414EF">
              <w:rPr>
                <w:rFonts w:ascii="Arial" w:hAnsi="Arial" w:cs="Arial"/>
                <w:bCs/>
                <w:sz w:val="22"/>
              </w:rPr>
              <w:t>Settore amministrativo</w:t>
            </w:r>
          </w:p>
          <w:p w14:paraId="16B81DE1" w14:textId="77777777" w:rsidR="004B7D72" w:rsidRPr="002414EF" w:rsidRDefault="004B7D72" w:rsidP="00540BC3">
            <w:pPr>
              <w:pStyle w:val="Paragrafoelenco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2414EF">
              <w:rPr>
                <w:rFonts w:ascii="Arial" w:hAnsi="Arial" w:cs="Arial"/>
                <w:bCs/>
                <w:sz w:val="22"/>
              </w:rPr>
              <w:t>Settore dei servizi generali e tecnici</w:t>
            </w:r>
          </w:p>
          <w:p w14:paraId="7BAEA331" w14:textId="77777777" w:rsidR="004B7D72" w:rsidRPr="002414EF" w:rsidRDefault="004B7D72" w:rsidP="00540BC3">
            <w:pPr>
              <w:pStyle w:val="Paragrafoelenco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2414EF">
              <w:rPr>
                <w:rFonts w:ascii="Arial" w:hAnsi="Arial" w:cs="Arial"/>
                <w:bCs/>
                <w:sz w:val="22"/>
              </w:rPr>
              <w:t>Settore socio-sanitario</w:t>
            </w:r>
          </w:p>
          <w:p w14:paraId="759A4689" w14:textId="4BA2DBFA" w:rsidR="004B7D72" w:rsidRPr="002414EF" w:rsidRDefault="0097348A" w:rsidP="00540BC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</w:rPr>
            </w:pPr>
            <w:r w:rsidRPr="002414EF">
              <w:rPr>
                <w:rFonts w:ascii="Arial" w:hAnsi="Arial" w:cs="Arial"/>
                <w:bCs/>
              </w:rPr>
              <w:t>AREA DEI COLLABORATORI:</w:t>
            </w:r>
          </w:p>
          <w:p w14:paraId="3C356ADE" w14:textId="77777777" w:rsidR="004B7D72" w:rsidRPr="002414EF" w:rsidRDefault="009013A0" w:rsidP="00540BC3">
            <w:pPr>
              <w:pStyle w:val="Paragrafoelenco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2414EF">
              <w:rPr>
                <w:rFonts w:ascii="Arial" w:hAnsi="Arial" w:cs="Arial"/>
                <w:bCs/>
                <w:sz w:val="22"/>
              </w:rPr>
              <w:t>Settore amministrativo</w:t>
            </w:r>
          </w:p>
          <w:p w14:paraId="2A8DB525" w14:textId="262B2802" w:rsidR="009013A0" w:rsidRPr="002414EF" w:rsidRDefault="009013A0" w:rsidP="00540BC3">
            <w:pPr>
              <w:pStyle w:val="Paragrafoelenco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2414EF">
              <w:rPr>
                <w:rFonts w:ascii="Arial" w:hAnsi="Arial" w:cs="Arial"/>
                <w:bCs/>
                <w:sz w:val="22"/>
              </w:rPr>
              <w:t>Settore tecnico, scientifico, tecnologico, informatico e dei servizi generali</w:t>
            </w:r>
          </w:p>
          <w:p w14:paraId="746C77FD" w14:textId="77777777" w:rsidR="009013A0" w:rsidRPr="002414EF" w:rsidRDefault="009013A0" w:rsidP="00540BC3">
            <w:pPr>
              <w:pStyle w:val="Paragrafoelenco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2414EF">
              <w:rPr>
                <w:rFonts w:ascii="Arial" w:hAnsi="Arial" w:cs="Arial"/>
                <w:bCs/>
                <w:sz w:val="22"/>
              </w:rPr>
              <w:t>Settore delle biblioteche</w:t>
            </w:r>
          </w:p>
          <w:p w14:paraId="1AAFAD3B" w14:textId="77777777" w:rsidR="009013A0" w:rsidRPr="002414EF" w:rsidRDefault="009013A0" w:rsidP="00540BC3">
            <w:pPr>
              <w:pStyle w:val="Paragrafoelenco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2414EF">
              <w:rPr>
                <w:rFonts w:ascii="Arial" w:hAnsi="Arial" w:cs="Arial"/>
                <w:bCs/>
                <w:sz w:val="22"/>
              </w:rPr>
              <w:t>Settore della comunicazione e informazione</w:t>
            </w:r>
          </w:p>
          <w:p w14:paraId="047C7677" w14:textId="111354CD" w:rsidR="009013A0" w:rsidRPr="002414EF" w:rsidRDefault="009013A0" w:rsidP="00540BC3">
            <w:pPr>
              <w:pStyle w:val="Paragrafoelenco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2414EF">
              <w:rPr>
                <w:rFonts w:ascii="Arial" w:hAnsi="Arial" w:cs="Arial"/>
                <w:bCs/>
                <w:sz w:val="22"/>
              </w:rPr>
              <w:t>Settore socio-sanitario</w:t>
            </w:r>
          </w:p>
          <w:p w14:paraId="6681975B" w14:textId="37A2DD9A" w:rsidR="009013A0" w:rsidRPr="002414EF" w:rsidRDefault="0097348A" w:rsidP="00540BC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</w:rPr>
            </w:pPr>
            <w:r w:rsidRPr="002414EF">
              <w:rPr>
                <w:rFonts w:ascii="Arial" w:hAnsi="Arial" w:cs="Arial"/>
                <w:bCs/>
              </w:rPr>
              <w:t>AREA DEI FUNZIONARI:</w:t>
            </w:r>
          </w:p>
          <w:p w14:paraId="44635673" w14:textId="349D0B78" w:rsidR="009013A0" w:rsidRPr="002414EF" w:rsidRDefault="009013A0" w:rsidP="00540BC3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2414EF">
              <w:rPr>
                <w:rFonts w:ascii="Arial" w:hAnsi="Arial" w:cs="Arial"/>
                <w:bCs/>
                <w:sz w:val="22"/>
              </w:rPr>
              <w:t>Settore amministrativo - gestionale</w:t>
            </w:r>
          </w:p>
          <w:p w14:paraId="59A3E460" w14:textId="77777777" w:rsidR="009013A0" w:rsidRPr="002414EF" w:rsidRDefault="009013A0" w:rsidP="00540BC3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2414EF">
              <w:rPr>
                <w:rFonts w:ascii="Arial" w:hAnsi="Arial" w:cs="Arial"/>
                <w:bCs/>
                <w:sz w:val="22"/>
              </w:rPr>
              <w:t>Settore amministrativo dipartimentale</w:t>
            </w:r>
          </w:p>
          <w:p w14:paraId="1D94A7DB" w14:textId="51F8112B" w:rsidR="009013A0" w:rsidRPr="002414EF" w:rsidRDefault="009013A0" w:rsidP="00540BC3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2414EF">
              <w:rPr>
                <w:rFonts w:ascii="Arial" w:hAnsi="Arial" w:cs="Arial"/>
                <w:bCs/>
                <w:sz w:val="22"/>
              </w:rPr>
              <w:t>Settore tecnico – informatico</w:t>
            </w:r>
          </w:p>
          <w:p w14:paraId="74B6DB98" w14:textId="4AA8AFDE" w:rsidR="009013A0" w:rsidRPr="002414EF" w:rsidRDefault="009013A0" w:rsidP="00540BC3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2414EF">
              <w:rPr>
                <w:rFonts w:ascii="Arial" w:hAnsi="Arial" w:cs="Arial"/>
                <w:bCs/>
                <w:sz w:val="22"/>
              </w:rPr>
              <w:t>Settore scientifico – tecnologico</w:t>
            </w:r>
          </w:p>
          <w:p w14:paraId="4470BA95" w14:textId="77777777" w:rsidR="009013A0" w:rsidRPr="002414EF" w:rsidRDefault="009013A0" w:rsidP="00540BC3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2414EF">
              <w:rPr>
                <w:rFonts w:ascii="Arial" w:hAnsi="Arial" w:cs="Arial"/>
                <w:bCs/>
                <w:sz w:val="22"/>
              </w:rPr>
              <w:t>Settore delle biblioteche</w:t>
            </w:r>
          </w:p>
          <w:p w14:paraId="6E67A5B2" w14:textId="2B459FEA" w:rsidR="009013A0" w:rsidRPr="002414EF" w:rsidRDefault="009013A0" w:rsidP="00540BC3">
            <w:pPr>
              <w:pStyle w:val="Paragrafoelenco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2414EF">
              <w:rPr>
                <w:rFonts w:ascii="Arial" w:hAnsi="Arial" w:cs="Arial"/>
                <w:bCs/>
                <w:sz w:val="22"/>
              </w:rPr>
              <w:t>Settore della comunicazione e informazione</w:t>
            </w:r>
          </w:p>
          <w:p w14:paraId="1710EA05" w14:textId="77777777" w:rsidR="009013A0" w:rsidRPr="002414EF" w:rsidRDefault="009013A0" w:rsidP="00540BC3">
            <w:pPr>
              <w:pStyle w:val="Paragrafoelenco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2414EF">
              <w:rPr>
                <w:rFonts w:ascii="Arial" w:hAnsi="Arial" w:cs="Arial"/>
                <w:bCs/>
                <w:sz w:val="22"/>
              </w:rPr>
              <w:t>Settore socio-sanitario</w:t>
            </w:r>
          </w:p>
          <w:p w14:paraId="1655D124" w14:textId="60B718D8" w:rsidR="009013A0" w:rsidRPr="002414EF" w:rsidRDefault="0097348A" w:rsidP="00540BC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</w:rPr>
            </w:pPr>
            <w:r w:rsidRPr="002414EF">
              <w:rPr>
                <w:rFonts w:ascii="Arial" w:hAnsi="Arial" w:cs="Arial"/>
                <w:bCs/>
              </w:rPr>
              <w:t>AREA DELLE ELEVATE PROFESSIONALITÀ:</w:t>
            </w:r>
          </w:p>
          <w:p w14:paraId="63C34694" w14:textId="1312752C" w:rsidR="009013A0" w:rsidRPr="002414EF" w:rsidRDefault="009013A0" w:rsidP="00540BC3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2414EF">
              <w:rPr>
                <w:rFonts w:ascii="Arial" w:hAnsi="Arial" w:cs="Arial"/>
                <w:bCs/>
                <w:sz w:val="22"/>
              </w:rPr>
              <w:t>Settore amministrativo - gestionale</w:t>
            </w:r>
          </w:p>
          <w:p w14:paraId="55777587" w14:textId="40A18701" w:rsidR="009013A0" w:rsidRPr="002414EF" w:rsidRDefault="009013A0" w:rsidP="00540BC3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2414EF">
              <w:rPr>
                <w:rFonts w:ascii="Arial" w:hAnsi="Arial" w:cs="Arial"/>
                <w:bCs/>
                <w:sz w:val="22"/>
              </w:rPr>
              <w:t>Settore amministrativo - dipartimentale</w:t>
            </w:r>
          </w:p>
          <w:p w14:paraId="62E4AD1C" w14:textId="77777777" w:rsidR="009013A0" w:rsidRPr="002414EF" w:rsidRDefault="009013A0" w:rsidP="00540BC3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2414EF">
              <w:rPr>
                <w:rFonts w:ascii="Arial" w:hAnsi="Arial" w:cs="Arial"/>
                <w:bCs/>
                <w:sz w:val="22"/>
              </w:rPr>
              <w:t>Settore tecnico – informatico</w:t>
            </w:r>
          </w:p>
          <w:p w14:paraId="79D1E8AE" w14:textId="77777777" w:rsidR="009013A0" w:rsidRPr="002414EF" w:rsidRDefault="009013A0" w:rsidP="00540BC3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2414EF">
              <w:rPr>
                <w:rFonts w:ascii="Arial" w:hAnsi="Arial" w:cs="Arial"/>
                <w:bCs/>
                <w:sz w:val="22"/>
              </w:rPr>
              <w:t>Settore scientifico – tecnologico</w:t>
            </w:r>
          </w:p>
          <w:p w14:paraId="04D84F6E" w14:textId="77777777" w:rsidR="009013A0" w:rsidRPr="002414EF" w:rsidRDefault="009013A0" w:rsidP="00540BC3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2414EF">
              <w:rPr>
                <w:rFonts w:ascii="Arial" w:hAnsi="Arial" w:cs="Arial"/>
                <w:bCs/>
                <w:sz w:val="22"/>
              </w:rPr>
              <w:t>Settore delle biblioteche</w:t>
            </w:r>
          </w:p>
          <w:p w14:paraId="796BD7F2" w14:textId="77777777" w:rsidR="009013A0" w:rsidRPr="002414EF" w:rsidRDefault="009013A0" w:rsidP="00540BC3">
            <w:pPr>
              <w:pStyle w:val="Paragrafoelenco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2414EF">
              <w:rPr>
                <w:rFonts w:ascii="Arial" w:hAnsi="Arial" w:cs="Arial"/>
                <w:bCs/>
                <w:sz w:val="22"/>
              </w:rPr>
              <w:t>Settore della comunicazione e informazione</w:t>
            </w:r>
          </w:p>
          <w:p w14:paraId="7C189AFB" w14:textId="76888612" w:rsidR="009013A0" w:rsidRPr="002414EF" w:rsidRDefault="009013A0" w:rsidP="002414EF">
            <w:pPr>
              <w:pStyle w:val="Paragrafoelenco"/>
              <w:numPr>
                <w:ilvl w:val="0"/>
                <w:numId w:val="4"/>
              </w:numPr>
              <w:spacing w:before="100" w:beforeAutospacing="1" w:after="120" w:line="240" w:lineRule="auto"/>
              <w:ind w:left="714" w:right="0" w:hanging="357"/>
              <w:contextualSpacing w:val="0"/>
              <w:rPr>
                <w:rFonts w:ascii="Arial" w:hAnsi="Arial" w:cs="Arial"/>
                <w:bCs/>
                <w:sz w:val="22"/>
              </w:rPr>
            </w:pPr>
            <w:r w:rsidRPr="002414EF">
              <w:rPr>
                <w:rFonts w:ascii="Arial" w:hAnsi="Arial" w:cs="Arial"/>
                <w:bCs/>
                <w:sz w:val="22"/>
              </w:rPr>
              <w:t>Settore medico – odontoiatrico e socio-sanitario</w:t>
            </w:r>
          </w:p>
        </w:tc>
      </w:tr>
      <w:tr w:rsidR="001B2688" w:rsidRPr="002414EF" w14:paraId="3A692902" w14:textId="77777777" w:rsidTr="008D3ADE">
        <w:trPr>
          <w:jc w:val="center"/>
        </w:trPr>
        <w:tc>
          <w:tcPr>
            <w:tcW w:w="2887" w:type="dxa"/>
            <w:shd w:val="clear" w:color="auto" w:fill="auto"/>
          </w:tcPr>
          <w:p w14:paraId="34FA593B" w14:textId="77777777" w:rsidR="001B2688" w:rsidRPr="002414EF" w:rsidRDefault="001B2688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i/>
              </w:rPr>
            </w:pPr>
            <w:r w:rsidRPr="002414EF">
              <w:rPr>
                <w:rFonts w:ascii="Arial" w:hAnsi="Arial" w:cs="Arial"/>
                <w:b/>
                <w:i/>
              </w:rPr>
              <w:t>Competenze tecnico professionali</w:t>
            </w:r>
          </w:p>
          <w:p w14:paraId="033E041B" w14:textId="77777777" w:rsidR="001B2688" w:rsidRPr="002414EF" w:rsidRDefault="001B2688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i/>
              </w:rPr>
            </w:pPr>
          </w:p>
        </w:tc>
        <w:tc>
          <w:tcPr>
            <w:tcW w:w="6741" w:type="dxa"/>
            <w:shd w:val="clear" w:color="auto" w:fill="auto"/>
          </w:tcPr>
          <w:p w14:paraId="7D3020D9" w14:textId="501B7975" w:rsidR="001B2688" w:rsidRPr="002414EF" w:rsidRDefault="005A7868" w:rsidP="004B1DD5">
            <w:pPr>
              <w:jc w:val="both"/>
              <w:rPr>
                <w:rFonts w:ascii="Arial" w:hAnsi="Arial" w:cs="Arial"/>
                <w:i/>
              </w:rPr>
            </w:pPr>
            <w:r w:rsidRPr="00810573">
              <w:rPr>
                <w:rFonts w:ascii="Arial" w:hAnsi="Arial" w:cs="Arial"/>
                <w:b/>
                <w:bCs/>
                <w:i/>
              </w:rPr>
              <w:t>Descrivere le competenze tecnico-professionali</w:t>
            </w:r>
            <w:r w:rsidRPr="002414EF">
              <w:rPr>
                <w:rFonts w:ascii="Arial" w:hAnsi="Arial" w:cs="Arial"/>
                <w:i/>
              </w:rPr>
              <w:t xml:space="preserve"> richieste</w:t>
            </w:r>
            <w:r w:rsidR="002414EF" w:rsidRPr="002414EF">
              <w:rPr>
                <w:rFonts w:ascii="Arial" w:hAnsi="Arial" w:cs="Arial"/>
                <w:i/>
              </w:rPr>
              <w:t>,</w:t>
            </w:r>
            <w:r w:rsidR="0049770F" w:rsidRPr="002414EF">
              <w:rPr>
                <w:rFonts w:ascii="Arial" w:hAnsi="Arial" w:cs="Arial"/>
                <w:i/>
              </w:rPr>
              <w:t xml:space="preserve"> in coerenza con quanto previsto </w:t>
            </w:r>
            <w:r w:rsidR="002414EF" w:rsidRPr="002414EF">
              <w:rPr>
                <w:rFonts w:ascii="Arial" w:hAnsi="Arial" w:cs="Arial"/>
                <w:i/>
              </w:rPr>
              <w:t xml:space="preserve">dal </w:t>
            </w:r>
            <w:r w:rsidR="0049770F" w:rsidRPr="002414EF">
              <w:rPr>
                <w:rFonts w:ascii="Arial" w:hAnsi="Arial" w:cs="Arial"/>
                <w:i/>
              </w:rPr>
              <w:t xml:space="preserve">CCNL </w:t>
            </w:r>
            <w:r w:rsidR="004B1DD5" w:rsidRPr="002414EF">
              <w:rPr>
                <w:rFonts w:ascii="Arial" w:hAnsi="Arial" w:cs="Arial"/>
                <w:i/>
              </w:rPr>
              <w:t>Istruzione e ricerca</w:t>
            </w:r>
            <w:r w:rsidR="0049770F" w:rsidRPr="002414EF">
              <w:rPr>
                <w:rFonts w:ascii="Arial" w:hAnsi="Arial" w:cs="Arial"/>
                <w:i/>
              </w:rPr>
              <w:t xml:space="preserve"> 2019-2021 </w:t>
            </w:r>
            <w:r w:rsidR="002414EF" w:rsidRPr="002414EF">
              <w:rPr>
                <w:rFonts w:ascii="Arial" w:hAnsi="Arial" w:cs="Arial"/>
                <w:i/>
              </w:rPr>
              <w:t xml:space="preserve">– Allegato E </w:t>
            </w:r>
            <w:r w:rsidR="004B1DD5" w:rsidRPr="002414EF">
              <w:rPr>
                <w:rFonts w:ascii="Arial" w:hAnsi="Arial" w:cs="Arial"/>
                <w:i/>
              </w:rPr>
              <w:t>per l’</w:t>
            </w:r>
            <w:r w:rsidR="0049770F" w:rsidRPr="002414EF">
              <w:rPr>
                <w:rFonts w:ascii="Arial" w:hAnsi="Arial" w:cs="Arial"/>
                <w:i/>
              </w:rPr>
              <w:t xml:space="preserve">Area indicata  </w:t>
            </w:r>
          </w:p>
        </w:tc>
      </w:tr>
      <w:tr w:rsidR="001B2688" w:rsidRPr="002414EF" w14:paraId="72D4FEDE" w14:textId="77777777" w:rsidTr="008D3ADE">
        <w:trPr>
          <w:jc w:val="center"/>
        </w:trPr>
        <w:tc>
          <w:tcPr>
            <w:tcW w:w="2887" w:type="dxa"/>
            <w:shd w:val="clear" w:color="auto" w:fill="auto"/>
          </w:tcPr>
          <w:p w14:paraId="14BCCB47" w14:textId="77777777" w:rsidR="00371339" w:rsidRPr="002414EF" w:rsidRDefault="00371339" w:rsidP="00371339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i/>
              </w:rPr>
            </w:pPr>
            <w:r w:rsidRPr="002414EF">
              <w:rPr>
                <w:rFonts w:ascii="Arial" w:hAnsi="Arial" w:cs="Arial"/>
                <w:b/>
                <w:i/>
              </w:rPr>
              <w:t>Capacità comportamentali, attitudinali incluse quelle relazionali, e</w:t>
            </w:r>
          </w:p>
          <w:p w14:paraId="797A8A4F" w14:textId="0AE64C1A" w:rsidR="001B2688" w:rsidRPr="002414EF" w:rsidRDefault="00371339" w:rsidP="00371339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i/>
              </w:rPr>
            </w:pPr>
            <w:r w:rsidRPr="002414EF">
              <w:rPr>
                <w:rFonts w:ascii="Arial" w:hAnsi="Arial" w:cs="Arial"/>
                <w:b/>
                <w:i/>
              </w:rPr>
              <w:t xml:space="preserve">d’innovazione </w:t>
            </w:r>
          </w:p>
        </w:tc>
        <w:tc>
          <w:tcPr>
            <w:tcW w:w="6741" w:type="dxa"/>
            <w:shd w:val="clear" w:color="auto" w:fill="auto"/>
          </w:tcPr>
          <w:p w14:paraId="6D18FDFF" w14:textId="7E094E68" w:rsidR="001B2688" w:rsidRPr="002414EF" w:rsidRDefault="005A7868" w:rsidP="002414E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810573">
              <w:rPr>
                <w:rFonts w:ascii="Arial" w:hAnsi="Arial" w:cs="Arial"/>
                <w:b/>
                <w:bCs/>
                <w:i/>
              </w:rPr>
              <w:t>Descrivere le capacità comportamentali, attitudinali</w:t>
            </w:r>
            <w:r w:rsidRPr="002414EF">
              <w:rPr>
                <w:rFonts w:ascii="Arial" w:hAnsi="Arial" w:cs="Arial"/>
                <w:i/>
              </w:rPr>
              <w:t>, incluse quelle relazionali, e di innovazione</w:t>
            </w:r>
            <w:r w:rsidR="002414EF" w:rsidRPr="002414EF">
              <w:rPr>
                <w:rFonts w:ascii="Arial" w:hAnsi="Arial" w:cs="Arial"/>
                <w:i/>
              </w:rPr>
              <w:t xml:space="preserve">, </w:t>
            </w:r>
            <w:r w:rsidR="004B1DD5" w:rsidRPr="002414EF">
              <w:rPr>
                <w:rFonts w:ascii="Arial" w:hAnsi="Arial" w:cs="Arial"/>
                <w:i/>
              </w:rPr>
              <w:t xml:space="preserve">in coerenza con quanto </w:t>
            </w:r>
            <w:r w:rsidR="002414EF" w:rsidRPr="002414EF">
              <w:rPr>
                <w:rFonts w:ascii="Arial" w:hAnsi="Arial" w:cs="Arial"/>
                <w:i/>
              </w:rPr>
              <w:t xml:space="preserve">previsto dal CCNL Istruzione e ricerca 2019-2021 – Allegato E </w:t>
            </w:r>
            <w:r w:rsidR="004B1DD5" w:rsidRPr="002414EF">
              <w:rPr>
                <w:rFonts w:ascii="Arial" w:hAnsi="Arial" w:cs="Arial"/>
                <w:i/>
              </w:rPr>
              <w:t>per l’Area indicata</w:t>
            </w:r>
          </w:p>
        </w:tc>
      </w:tr>
      <w:tr w:rsidR="001B2688" w:rsidRPr="002414EF" w14:paraId="3BA63DD5" w14:textId="77777777" w:rsidTr="008D3ADE">
        <w:trPr>
          <w:jc w:val="center"/>
        </w:trPr>
        <w:tc>
          <w:tcPr>
            <w:tcW w:w="2887" w:type="dxa"/>
            <w:shd w:val="clear" w:color="auto" w:fill="auto"/>
          </w:tcPr>
          <w:p w14:paraId="704285C1" w14:textId="77777777" w:rsidR="001B2688" w:rsidRPr="002414EF" w:rsidRDefault="001B2688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i/>
              </w:rPr>
            </w:pPr>
            <w:r w:rsidRPr="002414EF">
              <w:rPr>
                <w:rFonts w:ascii="Arial" w:hAnsi="Arial" w:cs="Arial"/>
                <w:b/>
                <w:i/>
              </w:rPr>
              <w:t xml:space="preserve">Attività </w:t>
            </w:r>
          </w:p>
          <w:p w14:paraId="431227BD" w14:textId="77777777" w:rsidR="001B2688" w:rsidRPr="002414EF" w:rsidRDefault="00342B71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i/>
              </w:rPr>
            </w:pPr>
            <w:r w:rsidRPr="002414EF">
              <w:rPr>
                <w:rFonts w:ascii="Arial" w:hAnsi="Arial" w:cs="Arial"/>
                <w:b/>
                <w:i/>
              </w:rPr>
              <w:t>Da svolgere</w:t>
            </w:r>
          </w:p>
        </w:tc>
        <w:tc>
          <w:tcPr>
            <w:tcW w:w="6741" w:type="dxa"/>
            <w:shd w:val="clear" w:color="auto" w:fill="auto"/>
          </w:tcPr>
          <w:p w14:paraId="2A8B436C" w14:textId="65237B6A" w:rsidR="001B2688" w:rsidRPr="00810573" w:rsidRDefault="005A7868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810573">
              <w:rPr>
                <w:rFonts w:ascii="Arial" w:hAnsi="Arial" w:cs="Arial"/>
                <w:b/>
                <w:bCs/>
                <w:i/>
              </w:rPr>
              <w:t>Descrivere le attività da svolgere</w:t>
            </w:r>
          </w:p>
        </w:tc>
      </w:tr>
      <w:tr w:rsidR="001B2688" w:rsidRPr="002414EF" w14:paraId="2BE9C74F" w14:textId="77777777" w:rsidTr="008D3ADE">
        <w:trPr>
          <w:jc w:val="center"/>
        </w:trPr>
        <w:tc>
          <w:tcPr>
            <w:tcW w:w="2887" w:type="dxa"/>
            <w:shd w:val="clear" w:color="auto" w:fill="auto"/>
          </w:tcPr>
          <w:p w14:paraId="739EE5AC" w14:textId="77777777" w:rsidR="001B2688" w:rsidRPr="002414EF" w:rsidRDefault="001B2688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i/>
              </w:rPr>
            </w:pPr>
            <w:r w:rsidRPr="002414EF">
              <w:rPr>
                <w:rFonts w:ascii="Arial" w:hAnsi="Arial" w:cs="Arial"/>
                <w:b/>
                <w:i/>
              </w:rPr>
              <w:t>Sede</w:t>
            </w:r>
          </w:p>
        </w:tc>
        <w:tc>
          <w:tcPr>
            <w:tcW w:w="6741" w:type="dxa"/>
            <w:shd w:val="clear" w:color="auto" w:fill="auto"/>
          </w:tcPr>
          <w:p w14:paraId="31DDFAC3" w14:textId="16039B3B" w:rsidR="001B2688" w:rsidRPr="00810573" w:rsidRDefault="00B62875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810573">
              <w:rPr>
                <w:rFonts w:ascii="Arial" w:hAnsi="Arial" w:cs="Arial"/>
                <w:b/>
                <w:bCs/>
                <w:i/>
              </w:rPr>
              <w:t>Indicare la sede</w:t>
            </w:r>
          </w:p>
        </w:tc>
      </w:tr>
    </w:tbl>
    <w:p w14:paraId="428FEB94" w14:textId="77777777" w:rsidR="001B2688" w:rsidRPr="002414EF" w:rsidRDefault="001B2688" w:rsidP="00712E14">
      <w:pPr>
        <w:spacing w:before="100" w:beforeAutospacing="1" w:after="100" w:afterAutospacing="1" w:line="240" w:lineRule="auto"/>
        <w:contextualSpacing/>
        <w:jc w:val="right"/>
        <w:rPr>
          <w:rFonts w:ascii="Arial" w:hAnsi="Arial" w:cs="Arial"/>
        </w:rPr>
      </w:pPr>
    </w:p>
    <w:p w14:paraId="264D6A5A" w14:textId="77777777" w:rsidR="001B2688" w:rsidRPr="002414EF" w:rsidRDefault="001B2688" w:rsidP="00712E14">
      <w:pPr>
        <w:spacing w:line="240" w:lineRule="auto"/>
        <w:rPr>
          <w:rFonts w:ascii="Arial" w:hAnsi="Arial" w:cs="Arial"/>
          <w:u w:val="single"/>
        </w:rPr>
      </w:pPr>
      <w:r w:rsidRPr="002414EF">
        <w:rPr>
          <w:rFonts w:ascii="Arial" w:hAnsi="Arial" w:cs="Arial"/>
          <w:u w:val="single"/>
        </w:rPr>
        <w:br w:type="page"/>
      </w:r>
    </w:p>
    <w:p w14:paraId="02F5D385" w14:textId="77777777" w:rsidR="00394C0C" w:rsidRPr="002414EF" w:rsidRDefault="00712E14" w:rsidP="00712E14">
      <w:pPr>
        <w:spacing w:line="240" w:lineRule="auto"/>
        <w:jc w:val="right"/>
        <w:rPr>
          <w:rFonts w:ascii="Arial" w:hAnsi="Arial" w:cs="Arial"/>
          <w:u w:val="single"/>
        </w:rPr>
      </w:pPr>
      <w:r w:rsidRPr="002414EF">
        <w:rPr>
          <w:rFonts w:ascii="Arial" w:hAnsi="Arial" w:cs="Arial"/>
          <w:u w:val="single"/>
        </w:rPr>
        <w:lastRenderedPageBreak/>
        <w:t>ALLEGATO “Titolo di Studio”</w:t>
      </w:r>
    </w:p>
    <w:p w14:paraId="2BC03A1C" w14:textId="77777777" w:rsidR="00394C0C" w:rsidRPr="002414EF" w:rsidRDefault="00394C0C" w:rsidP="00712E14">
      <w:pPr>
        <w:spacing w:line="240" w:lineRule="auto"/>
        <w:rPr>
          <w:rFonts w:ascii="Arial" w:hAnsi="Arial" w:cs="Arial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6741"/>
      </w:tblGrid>
      <w:tr w:rsidR="00394C0C" w:rsidRPr="002414EF" w14:paraId="74226598" w14:textId="77777777" w:rsidTr="006D2977">
        <w:trPr>
          <w:jc w:val="center"/>
        </w:trPr>
        <w:tc>
          <w:tcPr>
            <w:tcW w:w="2887" w:type="dxa"/>
            <w:shd w:val="clear" w:color="auto" w:fill="auto"/>
          </w:tcPr>
          <w:p w14:paraId="0881FEC6" w14:textId="77777777" w:rsidR="00394C0C" w:rsidRPr="002414EF" w:rsidRDefault="00394C0C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i/>
              </w:rPr>
            </w:pPr>
            <w:r w:rsidRPr="002414EF">
              <w:rPr>
                <w:rFonts w:ascii="Arial" w:hAnsi="Arial" w:cs="Arial"/>
                <w:b/>
                <w:i/>
              </w:rPr>
              <w:t>Titolo di studio (requisito di partecipazione)</w:t>
            </w:r>
          </w:p>
        </w:tc>
        <w:tc>
          <w:tcPr>
            <w:tcW w:w="6741" w:type="dxa"/>
            <w:shd w:val="clear" w:color="auto" w:fill="auto"/>
          </w:tcPr>
          <w:p w14:paraId="6E1D5054" w14:textId="77777777" w:rsidR="004B1DD5" w:rsidRPr="002414EF" w:rsidRDefault="00712E14" w:rsidP="00E04886">
            <w:pPr>
              <w:spacing w:before="100" w:beforeAutospacing="1" w:after="24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810573">
              <w:rPr>
                <w:rStyle w:val="Enfasigrassetto"/>
                <w:rFonts w:ascii="Arial" w:hAnsi="Arial" w:cs="Arial"/>
                <w:i/>
                <w:iCs/>
              </w:rPr>
              <w:t>Indicare gli specifici titoli di studio</w:t>
            </w:r>
            <w:r w:rsidR="004B1DD5" w:rsidRPr="00810573">
              <w:rPr>
                <w:rStyle w:val="Enfasigrassetto"/>
                <w:rFonts w:ascii="Arial" w:hAnsi="Arial" w:cs="Arial"/>
                <w:i/>
                <w:iCs/>
              </w:rPr>
              <w:t xml:space="preserve"> richiesti</w:t>
            </w:r>
            <w:r w:rsidR="004B1DD5" w:rsidRPr="002414EF">
              <w:rPr>
                <w:rStyle w:val="Enfasigrassetto"/>
                <w:rFonts w:ascii="Arial" w:hAnsi="Arial" w:cs="Arial"/>
                <w:b w:val="0"/>
                <w:bCs w:val="0"/>
                <w:i/>
                <w:iCs/>
              </w:rPr>
              <w:t xml:space="preserve">, sulla base dell’Area prescelta, nel rispetto di quanto previsto dal </w:t>
            </w:r>
            <w:r w:rsidR="00B7175C" w:rsidRPr="002414EF">
              <w:rPr>
                <w:rStyle w:val="Enfasigrassetto"/>
                <w:rFonts w:ascii="Arial" w:hAnsi="Arial" w:cs="Arial"/>
                <w:b w:val="0"/>
                <w:bCs w:val="0"/>
                <w:i/>
                <w:iCs/>
              </w:rPr>
              <w:t xml:space="preserve">CCNL </w:t>
            </w:r>
            <w:r w:rsidR="004B1DD5" w:rsidRPr="002414EF">
              <w:rPr>
                <w:rStyle w:val="Enfasigrassetto"/>
                <w:rFonts w:ascii="Arial" w:hAnsi="Arial" w:cs="Arial"/>
                <w:b w:val="0"/>
                <w:bCs w:val="0"/>
                <w:i/>
                <w:iCs/>
              </w:rPr>
              <w:t>Istruzione e ricerca</w:t>
            </w:r>
            <w:r w:rsidR="00B7175C" w:rsidRPr="002414EF">
              <w:rPr>
                <w:rStyle w:val="Enfasigrassetto"/>
                <w:rFonts w:ascii="Arial" w:hAnsi="Arial" w:cs="Arial"/>
                <w:b w:val="0"/>
                <w:bCs w:val="0"/>
                <w:i/>
                <w:iCs/>
              </w:rPr>
              <w:t xml:space="preserve"> 2019-2021</w:t>
            </w:r>
            <w:r w:rsidR="00B7175C" w:rsidRPr="002414EF">
              <w:rPr>
                <w:rFonts w:ascii="Arial" w:hAnsi="Arial" w:cs="Arial"/>
                <w:i/>
                <w:iCs/>
              </w:rPr>
              <w:t xml:space="preserve"> </w:t>
            </w:r>
            <w:r w:rsidR="004B1DD5" w:rsidRPr="002414EF">
              <w:rPr>
                <w:rFonts w:ascii="Arial" w:hAnsi="Arial" w:cs="Arial"/>
                <w:i/>
                <w:iCs/>
              </w:rPr>
              <w:t xml:space="preserve">(Allegato E) </w:t>
            </w:r>
            <w:r w:rsidR="00B7175C" w:rsidRPr="002414EF">
              <w:rPr>
                <w:rFonts w:ascii="Arial" w:hAnsi="Arial" w:cs="Arial"/>
                <w:i/>
                <w:iCs/>
              </w:rPr>
              <w:t>e</w:t>
            </w:r>
            <w:r w:rsidR="004B1DD5" w:rsidRPr="002414EF">
              <w:rPr>
                <w:rFonts w:ascii="Arial" w:hAnsi="Arial" w:cs="Arial"/>
                <w:i/>
                <w:iCs/>
              </w:rPr>
              <w:t xml:space="preserve"> dal </w:t>
            </w:r>
            <w:r w:rsidR="00B7175C" w:rsidRPr="002414EF">
              <w:rPr>
                <w:rFonts w:ascii="Arial" w:hAnsi="Arial" w:cs="Arial"/>
                <w:i/>
                <w:iCs/>
              </w:rPr>
              <w:t>Regolamento di assunzione del personale tecnico amministrativo e dirigente (Art. 16)</w:t>
            </w:r>
          </w:p>
          <w:p w14:paraId="6A23501E" w14:textId="5569057A" w:rsidR="00394C0C" w:rsidRPr="002414EF" w:rsidRDefault="009013A0" w:rsidP="00B7175C">
            <w:pPr>
              <w:pStyle w:val="Titolo1"/>
              <w:rPr>
                <w:rStyle w:val="Enfasigrassetto"/>
              </w:rPr>
            </w:pPr>
            <w:r w:rsidRPr="002414EF">
              <w:rPr>
                <w:rStyle w:val="Enfasigrassetto"/>
              </w:rPr>
              <w:t>AREA DEGLI OPERATORI</w:t>
            </w:r>
            <w:r w:rsidR="00B7175C" w:rsidRPr="002414EF">
              <w:rPr>
                <w:rStyle w:val="Enfasigrassetto"/>
              </w:rPr>
              <w:t>:</w:t>
            </w:r>
          </w:p>
          <w:p w14:paraId="0FC7F733" w14:textId="2107E79D" w:rsidR="0097348A" w:rsidRPr="002414EF" w:rsidRDefault="0097348A" w:rsidP="00B7175C">
            <w:pPr>
              <w:spacing w:after="236" w:line="240" w:lineRule="auto"/>
              <w:ind w:left="-5" w:hanging="10"/>
              <w:contextualSpacing/>
              <w:jc w:val="both"/>
              <w:rPr>
                <w:rFonts w:ascii="Arial" w:hAnsi="Arial" w:cs="Arial"/>
              </w:rPr>
            </w:pPr>
            <w:r w:rsidRPr="002414EF">
              <w:rPr>
                <w:rFonts w:ascii="Arial" w:hAnsi="Arial" w:cs="Arial"/>
              </w:rPr>
              <w:t>D</w:t>
            </w:r>
            <w:r w:rsidR="00394C0C" w:rsidRPr="002414EF">
              <w:rPr>
                <w:rFonts w:ascii="Arial" w:hAnsi="Arial" w:cs="Arial"/>
              </w:rPr>
              <w:t xml:space="preserve">iploma di </w:t>
            </w:r>
            <w:r w:rsidRPr="002414EF">
              <w:rPr>
                <w:rFonts w:ascii="Arial" w:hAnsi="Arial" w:cs="Arial"/>
              </w:rPr>
              <w:t xml:space="preserve">qualifica triennale rilasciato da un istituto professionale o “Certificato di competenze” relativo al primo triennio del percorso di studi di cui al </w:t>
            </w:r>
            <w:r w:rsidR="00B7175C" w:rsidRPr="002414EF">
              <w:rPr>
                <w:rFonts w:ascii="Arial" w:hAnsi="Arial" w:cs="Arial"/>
              </w:rPr>
              <w:t>d.lgs.</w:t>
            </w:r>
            <w:r w:rsidRPr="002414EF">
              <w:rPr>
                <w:rFonts w:ascii="Arial" w:hAnsi="Arial" w:cs="Arial"/>
              </w:rPr>
              <w:t xml:space="preserve"> n.61 del 2017 – con promozione alla classe IV – da cui emerga il raggiungimento delle abilità, conoscenze e competenze minime necessarie per il superamento del predetto periodo di istruzione.</w:t>
            </w:r>
          </w:p>
          <w:p w14:paraId="677BA5F7" w14:textId="14864169" w:rsidR="00394C0C" w:rsidRPr="002414EF" w:rsidRDefault="009013A0" w:rsidP="00B7175C">
            <w:pPr>
              <w:pStyle w:val="Titolo1"/>
              <w:rPr>
                <w:rStyle w:val="Enfasigrassetto"/>
              </w:rPr>
            </w:pPr>
            <w:r w:rsidRPr="002414EF">
              <w:rPr>
                <w:rStyle w:val="Enfasigrassetto"/>
              </w:rPr>
              <w:t>AREA DEI COLLABORATORI</w:t>
            </w:r>
            <w:r w:rsidR="00B7175C" w:rsidRPr="002414EF">
              <w:rPr>
                <w:rStyle w:val="Enfasigrassetto"/>
              </w:rPr>
              <w:t>:</w:t>
            </w:r>
          </w:p>
          <w:p w14:paraId="2A453C2D" w14:textId="0E9EDB1D" w:rsidR="0097348A" w:rsidRPr="002414EF" w:rsidRDefault="005078D2" w:rsidP="00B7175C">
            <w:pPr>
              <w:spacing w:after="236" w:line="240" w:lineRule="auto"/>
              <w:ind w:left="-5" w:hanging="10"/>
              <w:contextualSpacing/>
              <w:jc w:val="both"/>
              <w:rPr>
                <w:rFonts w:ascii="Arial" w:hAnsi="Arial" w:cs="Arial"/>
                <w:iCs/>
              </w:rPr>
            </w:pPr>
            <w:r w:rsidRPr="002414EF">
              <w:rPr>
                <w:rFonts w:ascii="Arial" w:hAnsi="Arial" w:cs="Arial"/>
                <w:iCs/>
              </w:rPr>
              <w:t>D</w:t>
            </w:r>
            <w:r w:rsidR="0097348A" w:rsidRPr="002414EF">
              <w:rPr>
                <w:rFonts w:ascii="Arial" w:hAnsi="Arial" w:cs="Arial"/>
                <w:iCs/>
              </w:rPr>
              <w:t>iploma di scuola secondaria di secondo grado</w:t>
            </w:r>
            <w:r w:rsidRPr="002414EF">
              <w:rPr>
                <w:rFonts w:ascii="Arial" w:hAnsi="Arial" w:cs="Arial"/>
                <w:iCs/>
              </w:rPr>
              <w:t>.</w:t>
            </w:r>
            <w:r w:rsidR="0097348A" w:rsidRPr="002414EF">
              <w:rPr>
                <w:rFonts w:ascii="Arial" w:hAnsi="Arial" w:cs="Arial"/>
                <w:iCs/>
              </w:rPr>
              <w:t xml:space="preserve"> </w:t>
            </w:r>
          </w:p>
          <w:p w14:paraId="0C5A2A82" w14:textId="7D8807E5" w:rsidR="00394C0C" w:rsidRPr="002414EF" w:rsidRDefault="009013A0" w:rsidP="00B7175C">
            <w:pPr>
              <w:pStyle w:val="Titolo1"/>
              <w:rPr>
                <w:rStyle w:val="Enfasigrassetto"/>
              </w:rPr>
            </w:pPr>
            <w:r w:rsidRPr="002414EF">
              <w:rPr>
                <w:rStyle w:val="Enfasigrassetto"/>
              </w:rPr>
              <w:t>AREA DEI FUNZIONARI</w:t>
            </w:r>
            <w:r w:rsidR="00B7175C" w:rsidRPr="002414EF">
              <w:rPr>
                <w:rStyle w:val="Enfasigrassetto"/>
              </w:rPr>
              <w:t>:</w:t>
            </w:r>
          </w:p>
          <w:p w14:paraId="584E05FB" w14:textId="19916195" w:rsidR="00394C0C" w:rsidRPr="002414EF" w:rsidRDefault="005078D2" w:rsidP="00B7175C">
            <w:pPr>
              <w:jc w:val="both"/>
              <w:rPr>
                <w:rFonts w:ascii="Arial" w:hAnsi="Arial" w:cs="Arial"/>
                <w:color w:val="FF0000"/>
              </w:rPr>
            </w:pPr>
            <w:r w:rsidRPr="002414EF">
              <w:rPr>
                <w:rFonts w:ascii="Arial" w:hAnsi="Arial" w:cs="Arial"/>
                <w:lang w:eastAsia="it-IT"/>
              </w:rPr>
              <w:t>L</w:t>
            </w:r>
            <w:r w:rsidR="0097348A" w:rsidRPr="002414EF">
              <w:rPr>
                <w:rFonts w:ascii="Arial" w:hAnsi="Arial" w:cs="Arial"/>
                <w:lang w:eastAsia="it-IT"/>
              </w:rPr>
              <w:t>aurea (triennale o magistrale o vecchio ordinamento)</w:t>
            </w:r>
            <w:r w:rsidRPr="002414EF">
              <w:rPr>
                <w:rFonts w:ascii="Arial" w:hAnsi="Arial" w:cs="Arial"/>
                <w:lang w:eastAsia="it-IT"/>
              </w:rPr>
              <w:t xml:space="preserve"> </w:t>
            </w:r>
          </w:p>
          <w:p w14:paraId="44485A74" w14:textId="66A3E994" w:rsidR="00394C0C" w:rsidRPr="002414EF" w:rsidRDefault="009013A0" w:rsidP="00B7175C">
            <w:pPr>
              <w:pStyle w:val="Titolo1"/>
              <w:rPr>
                <w:rStyle w:val="Enfasigrassetto"/>
              </w:rPr>
            </w:pPr>
            <w:r w:rsidRPr="002414EF">
              <w:rPr>
                <w:rStyle w:val="Enfasigrassetto"/>
              </w:rPr>
              <w:t>AREA DELLE ELEVATE PROFESSIONALITÀ</w:t>
            </w:r>
            <w:r w:rsidR="00B7175C" w:rsidRPr="002414EF">
              <w:rPr>
                <w:rStyle w:val="Enfasigrassetto"/>
              </w:rPr>
              <w:t>:</w:t>
            </w:r>
          </w:p>
          <w:p w14:paraId="25052631" w14:textId="77777777" w:rsidR="005909D1" w:rsidRPr="002414EF" w:rsidRDefault="0097348A" w:rsidP="00B7175C">
            <w:pPr>
              <w:jc w:val="both"/>
              <w:rPr>
                <w:rFonts w:ascii="Arial" w:hAnsi="Arial" w:cs="Arial"/>
                <w:lang w:eastAsia="it-IT"/>
              </w:rPr>
            </w:pPr>
            <w:r w:rsidRPr="002414EF">
              <w:rPr>
                <w:rFonts w:ascii="Arial" w:hAnsi="Arial" w:cs="Arial"/>
                <w:lang w:eastAsia="it-IT"/>
              </w:rPr>
              <w:t xml:space="preserve">laurea magistrale (o vecchio ordinamento) accompagnata, di norma, da un periodo pluriennale di esperienza lavorativa in funzioni specialistiche e/o di responsabilità che possono anche richiedere l’iscrizione ad albi professionali.  </w:t>
            </w:r>
          </w:p>
          <w:p w14:paraId="3D8A0798" w14:textId="2CC62D3A" w:rsidR="00B7175C" w:rsidRPr="002414EF" w:rsidRDefault="00B7175C" w:rsidP="00B717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414EF">
              <w:rPr>
                <w:rFonts w:ascii="Arial" w:hAnsi="Arial" w:cs="Arial"/>
                <w:color w:val="000000"/>
              </w:rPr>
              <w:t xml:space="preserve">ATTENZIONE: I bandi possono prevedere i seguenti ulteriori titoli congruenti con l’area e la professionalità richiesta: </w:t>
            </w:r>
          </w:p>
          <w:p w14:paraId="68DCA90D" w14:textId="77777777" w:rsidR="00B7175C" w:rsidRPr="002414EF" w:rsidRDefault="00B7175C" w:rsidP="00B7175C">
            <w:pPr>
              <w:pageBreakBefore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2CAA7CAE" w14:textId="77777777" w:rsidR="00B7175C" w:rsidRPr="002414EF" w:rsidRDefault="00B7175C" w:rsidP="00B7175C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50" w:line="240" w:lineRule="auto"/>
              <w:rPr>
                <w:rFonts w:ascii="Arial" w:hAnsi="Arial" w:cs="Arial"/>
                <w:sz w:val="22"/>
              </w:rPr>
            </w:pPr>
            <w:r w:rsidRPr="002414EF">
              <w:rPr>
                <w:rFonts w:ascii="Arial" w:hAnsi="Arial" w:cs="Arial"/>
                <w:sz w:val="22"/>
              </w:rPr>
              <w:t xml:space="preserve">diplomi di corsi professionali specifici (per tutte le aree); </w:t>
            </w:r>
          </w:p>
          <w:p w14:paraId="78794183" w14:textId="77777777" w:rsidR="00B7175C" w:rsidRPr="002414EF" w:rsidRDefault="00B7175C" w:rsidP="00B7175C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50" w:line="240" w:lineRule="auto"/>
              <w:rPr>
                <w:rFonts w:ascii="Arial" w:hAnsi="Arial" w:cs="Arial"/>
                <w:sz w:val="22"/>
              </w:rPr>
            </w:pPr>
            <w:r w:rsidRPr="002414EF">
              <w:rPr>
                <w:rFonts w:ascii="Arial" w:hAnsi="Arial" w:cs="Arial"/>
                <w:sz w:val="22"/>
              </w:rPr>
              <w:t>esperienza lavorativa specifica pregressa (per tutte le aree);</w:t>
            </w:r>
          </w:p>
          <w:p w14:paraId="1BB9C7D1" w14:textId="77777777" w:rsidR="00B7175C" w:rsidRPr="002414EF" w:rsidRDefault="00B7175C" w:rsidP="00B7175C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50" w:line="240" w:lineRule="auto"/>
              <w:rPr>
                <w:rFonts w:ascii="Arial" w:hAnsi="Arial" w:cs="Arial"/>
                <w:sz w:val="22"/>
              </w:rPr>
            </w:pPr>
            <w:r w:rsidRPr="002414EF">
              <w:rPr>
                <w:rFonts w:ascii="Arial" w:hAnsi="Arial" w:cs="Arial"/>
                <w:sz w:val="22"/>
              </w:rPr>
              <w:t xml:space="preserve">titoli, abilitazioni o iscrizioni a ordini e albi professionali (solo per le aree Funzionari ed Elevata Professionalità); </w:t>
            </w:r>
          </w:p>
          <w:p w14:paraId="21E548B1" w14:textId="40B2858A" w:rsidR="00B7175C" w:rsidRPr="002414EF" w:rsidRDefault="00B7175C" w:rsidP="00B7175C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50" w:line="240" w:lineRule="auto"/>
              <w:rPr>
                <w:rFonts w:ascii="Arial" w:hAnsi="Arial" w:cs="Arial"/>
                <w:sz w:val="22"/>
              </w:rPr>
            </w:pPr>
            <w:r w:rsidRPr="002414EF">
              <w:rPr>
                <w:rFonts w:ascii="Arial" w:hAnsi="Arial" w:cs="Arial"/>
                <w:sz w:val="22"/>
              </w:rPr>
              <w:t xml:space="preserve">titoli di studio </w:t>
            </w:r>
            <w:r w:rsidRPr="002414EF">
              <w:rPr>
                <w:rFonts w:ascii="Arial" w:hAnsi="Arial" w:cs="Arial"/>
                <w:i/>
                <w:iCs/>
                <w:sz w:val="22"/>
              </w:rPr>
              <w:t xml:space="preserve">post lauream </w:t>
            </w:r>
            <w:r w:rsidRPr="002414EF">
              <w:rPr>
                <w:rFonts w:ascii="Arial" w:hAnsi="Arial" w:cs="Arial"/>
                <w:sz w:val="22"/>
              </w:rPr>
              <w:t xml:space="preserve">di II livello, anch’essi congruenti con l’area e la professionalità richiesta (per l’area Elevata Professionalità). </w:t>
            </w:r>
          </w:p>
        </w:tc>
      </w:tr>
    </w:tbl>
    <w:p w14:paraId="66A07A5E" w14:textId="77777777" w:rsidR="00712E14" w:rsidRPr="002414EF" w:rsidRDefault="00712E14" w:rsidP="00712E14">
      <w:pPr>
        <w:spacing w:line="240" w:lineRule="auto"/>
        <w:rPr>
          <w:rFonts w:ascii="Arial" w:hAnsi="Arial" w:cs="Arial"/>
          <w:u w:val="single"/>
        </w:rPr>
      </w:pPr>
    </w:p>
    <w:p w14:paraId="3583559F" w14:textId="77777777" w:rsidR="00712E14" w:rsidRPr="002414EF" w:rsidRDefault="00712E14" w:rsidP="00712E14">
      <w:pPr>
        <w:spacing w:line="240" w:lineRule="auto"/>
        <w:rPr>
          <w:rFonts w:ascii="Arial" w:hAnsi="Arial" w:cs="Arial"/>
          <w:u w:val="single"/>
        </w:rPr>
      </w:pPr>
      <w:r w:rsidRPr="002414EF">
        <w:rPr>
          <w:rFonts w:ascii="Arial" w:hAnsi="Arial" w:cs="Arial"/>
          <w:u w:val="single"/>
        </w:rPr>
        <w:br w:type="page"/>
      </w:r>
    </w:p>
    <w:p w14:paraId="0A7876B4" w14:textId="77777777" w:rsidR="00394C0C" w:rsidRPr="002414EF" w:rsidRDefault="00394C0C" w:rsidP="00712E14">
      <w:pPr>
        <w:spacing w:line="240" w:lineRule="auto"/>
        <w:rPr>
          <w:rFonts w:ascii="Arial" w:hAnsi="Arial" w:cs="Arial"/>
          <w:u w:val="single"/>
        </w:rPr>
      </w:pPr>
    </w:p>
    <w:p w14:paraId="4A6E84DF" w14:textId="77777777" w:rsidR="00394C0C" w:rsidRPr="002414EF" w:rsidRDefault="00712E14" w:rsidP="00712E14">
      <w:pPr>
        <w:spacing w:line="240" w:lineRule="auto"/>
        <w:jc w:val="right"/>
        <w:rPr>
          <w:rFonts w:ascii="Arial" w:hAnsi="Arial" w:cs="Arial"/>
          <w:u w:val="single"/>
        </w:rPr>
      </w:pPr>
      <w:r w:rsidRPr="002414EF">
        <w:rPr>
          <w:rFonts w:ascii="Arial" w:hAnsi="Arial" w:cs="Arial"/>
          <w:u w:val="single"/>
        </w:rPr>
        <w:t>ALLEGATO “Titoli”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2414EF" w:rsidRPr="002414EF" w14:paraId="66EFB26B" w14:textId="77777777" w:rsidTr="005D66D8">
        <w:trPr>
          <w:trHeight w:val="930"/>
        </w:trPr>
        <w:tc>
          <w:tcPr>
            <w:tcW w:w="2830" w:type="dxa"/>
          </w:tcPr>
          <w:p w14:paraId="0CEC42AB" w14:textId="77777777" w:rsidR="00712E14" w:rsidRPr="002414EF" w:rsidRDefault="00712E14" w:rsidP="00712E14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i/>
              </w:rPr>
            </w:pPr>
            <w:r w:rsidRPr="002414EF">
              <w:rPr>
                <w:rFonts w:ascii="Arial" w:hAnsi="Arial" w:cs="Arial"/>
                <w:b/>
                <w:i/>
              </w:rPr>
              <w:t>Tipologia della procedura</w:t>
            </w:r>
          </w:p>
        </w:tc>
        <w:tc>
          <w:tcPr>
            <w:tcW w:w="6798" w:type="dxa"/>
          </w:tcPr>
          <w:p w14:paraId="5EC663ED" w14:textId="77777777" w:rsidR="00712E14" w:rsidRPr="002414EF" w:rsidRDefault="00712E14" w:rsidP="00712E14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i/>
              </w:rPr>
            </w:pPr>
            <w:r w:rsidRPr="002414EF">
              <w:rPr>
                <w:rFonts w:ascii="Arial" w:hAnsi="Arial" w:cs="Arial"/>
                <w:i/>
              </w:rPr>
              <w:t>Nel caso si ritenga di attivare la procedura per titoli ed esami è necessario indicarne qui la motivazione.</w:t>
            </w:r>
          </w:p>
          <w:p w14:paraId="7BF451B6" w14:textId="77777777" w:rsidR="00712E14" w:rsidRPr="002414EF" w:rsidRDefault="00712E14" w:rsidP="00712E14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i/>
              </w:rPr>
            </w:pPr>
            <w:r w:rsidRPr="002414EF">
              <w:rPr>
                <w:rFonts w:ascii="Arial" w:hAnsi="Arial" w:cs="Arial"/>
                <w:i/>
              </w:rPr>
              <w:t>In caso contrario la procedura sarà considerata per soli esami</w:t>
            </w:r>
          </w:p>
        </w:tc>
      </w:tr>
      <w:tr w:rsidR="002414EF" w:rsidRPr="002414EF" w14:paraId="344FB1A1" w14:textId="77777777" w:rsidTr="006D2977">
        <w:tc>
          <w:tcPr>
            <w:tcW w:w="2830" w:type="dxa"/>
          </w:tcPr>
          <w:p w14:paraId="149CA417" w14:textId="77777777" w:rsidR="00394C0C" w:rsidRPr="002414EF" w:rsidRDefault="00394C0C" w:rsidP="00712E14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i/>
              </w:rPr>
            </w:pPr>
            <w:r w:rsidRPr="002414EF">
              <w:rPr>
                <w:rFonts w:ascii="Arial" w:hAnsi="Arial" w:cs="Arial"/>
                <w:b/>
                <w:i/>
              </w:rPr>
              <w:t>Titoli</w:t>
            </w:r>
          </w:p>
        </w:tc>
        <w:tc>
          <w:tcPr>
            <w:tcW w:w="6798" w:type="dxa"/>
          </w:tcPr>
          <w:p w14:paraId="4A1CC1F0" w14:textId="03218671" w:rsidR="00B7175C" w:rsidRPr="00E04886" w:rsidRDefault="00394C0C" w:rsidP="00E04886">
            <w:pPr>
              <w:spacing w:before="100" w:beforeAutospacing="1" w:after="120"/>
              <w:jc w:val="both"/>
              <w:rPr>
                <w:rFonts w:ascii="Arial" w:hAnsi="Arial" w:cs="Arial"/>
                <w:bCs/>
                <w:i/>
              </w:rPr>
            </w:pPr>
            <w:r w:rsidRPr="00810573">
              <w:rPr>
                <w:rFonts w:ascii="Arial" w:hAnsi="Arial" w:cs="Arial"/>
                <w:b/>
                <w:i/>
                <w:u w:val="single"/>
              </w:rPr>
              <w:t xml:space="preserve">Solo </w:t>
            </w:r>
            <w:r w:rsidR="00B7175C" w:rsidRPr="00810573">
              <w:rPr>
                <w:rFonts w:ascii="Arial" w:hAnsi="Arial" w:cs="Arial"/>
                <w:b/>
                <w:i/>
                <w:u w:val="single"/>
              </w:rPr>
              <w:t xml:space="preserve">per le procedure che prevedano </w:t>
            </w:r>
            <w:r w:rsidRPr="00810573">
              <w:rPr>
                <w:rFonts w:ascii="Arial" w:hAnsi="Arial" w:cs="Arial"/>
                <w:b/>
                <w:i/>
                <w:u w:val="single"/>
              </w:rPr>
              <w:t xml:space="preserve">la valutazione dei titoli </w:t>
            </w:r>
            <w:r w:rsidR="00712E14" w:rsidRPr="00810573">
              <w:rPr>
                <w:rFonts w:ascii="Arial" w:hAnsi="Arial" w:cs="Arial"/>
                <w:b/>
                <w:i/>
                <w:u w:val="single"/>
              </w:rPr>
              <w:t>specificare</w:t>
            </w:r>
            <w:r w:rsidRPr="00810573">
              <w:rPr>
                <w:rFonts w:ascii="Arial" w:hAnsi="Arial" w:cs="Arial"/>
                <w:b/>
                <w:i/>
              </w:rPr>
              <w:t xml:space="preserve"> i titoli, e il relativo punteggio</w:t>
            </w:r>
            <w:r w:rsidRPr="002414EF">
              <w:rPr>
                <w:rFonts w:ascii="Arial" w:hAnsi="Arial" w:cs="Arial"/>
                <w:bCs/>
                <w:i/>
              </w:rPr>
              <w:t xml:space="preserve"> tra i seguenti</w:t>
            </w:r>
            <w:r w:rsidR="00B7175C" w:rsidRPr="002414EF">
              <w:rPr>
                <w:rFonts w:ascii="Arial" w:hAnsi="Arial" w:cs="Arial"/>
                <w:bCs/>
                <w:i/>
              </w:rPr>
              <w:t xml:space="preserve">, come previsti dal CCNL </w:t>
            </w:r>
            <w:r w:rsidR="005D66D8" w:rsidRPr="002414EF">
              <w:rPr>
                <w:rFonts w:ascii="Arial" w:hAnsi="Arial" w:cs="Arial"/>
                <w:bCs/>
                <w:i/>
              </w:rPr>
              <w:t>Istruzione e ricerca</w:t>
            </w:r>
            <w:r w:rsidR="00B7175C" w:rsidRPr="002414EF">
              <w:rPr>
                <w:rFonts w:ascii="Arial" w:hAnsi="Arial" w:cs="Arial"/>
                <w:bCs/>
                <w:i/>
              </w:rPr>
              <w:t xml:space="preserve"> 2019-2021 (Allegato E)</w:t>
            </w:r>
            <w:r w:rsidR="00D05220">
              <w:rPr>
                <w:rFonts w:ascii="Arial" w:hAnsi="Arial" w:cs="Arial"/>
                <w:bCs/>
                <w:i/>
              </w:rPr>
              <w:t>, dal</w:t>
            </w:r>
            <w:r w:rsidR="00B7175C" w:rsidRPr="002414EF">
              <w:rPr>
                <w:rFonts w:ascii="Arial" w:hAnsi="Arial" w:cs="Arial"/>
                <w:bCs/>
                <w:i/>
              </w:rPr>
              <w:t xml:space="preserve"> Regolamento di assunzione del personale tecnico amministrativo e dirigente D.R. n. 4692 del 6/10/2023 (Art. 17)</w:t>
            </w:r>
            <w:r w:rsidR="00D05220">
              <w:rPr>
                <w:rFonts w:ascii="Arial" w:hAnsi="Arial" w:cs="Arial"/>
                <w:bCs/>
                <w:i/>
              </w:rPr>
              <w:t xml:space="preserve"> e dal </w:t>
            </w:r>
            <w:r w:rsidR="00D05220" w:rsidRPr="00D05220">
              <w:rPr>
                <w:rFonts w:ascii="Arial" w:hAnsi="Arial" w:cs="Arial"/>
                <w:bCs/>
                <w:i/>
              </w:rPr>
              <w:t>D.L. 14 marzo 2025, n. 25, convertito con modifiche in Legge 9 maggio 2025, n. 69</w:t>
            </w:r>
          </w:p>
          <w:p w14:paraId="083C73AA" w14:textId="461B928C" w:rsidR="00394C0C" w:rsidRPr="002414EF" w:rsidRDefault="00B7175C" w:rsidP="00B7175C">
            <w:pPr>
              <w:ind w:left="-6" w:hanging="11"/>
              <w:jc w:val="both"/>
              <w:rPr>
                <w:rFonts w:ascii="Arial" w:hAnsi="Arial" w:cs="Arial"/>
              </w:rPr>
            </w:pPr>
            <w:r w:rsidRPr="002414EF">
              <w:rPr>
                <w:rStyle w:val="Enfasigrassetto"/>
                <w:rFonts w:ascii="Arial" w:hAnsi="Arial" w:cs="Arial"/>
                <w:b w:val="0"/>
                <w:bCs w:val="0"/>
                <w:i/>
                <w:iCs/>
              </w:rPr>
              <w:t>AREA DEGLI OPERATORI</w:t>
            </w:r>
            <w:r w:rsidRPr="002414EF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5909D1" w:rsidRPr="002414EF">
              <w:rPr>
                <w:rFonts w:ascii="Arial" w:hAnsi="Arial" w:cs="Arial"/>
                <w:i/>
                <w:iCs/>
              </w:rPr>
              <w:t xml:space="preserve">e </w:t>
            </w:r>
            <w:r w:rsidRPr="002414EF">
              <w:rPr>
                <w:rStyle w:val="Enfasigrassetto"/>
                <w:rFonts w:ascii="Arial" w:hAnsi="Arial" w:cs="Arial"/>
                <w:b w:val="0"/>
                <w:bCs w:val="0"/>
                <w:i/>
                <w:iCs/>
              </w:rPr>
              <w:t>COLLABORATORI</w:t>
            </w:r>
            <w:r w:rsidR="00394C0C" w:rsidRPr="002414EF">
              <w:rPr>
                <w:rFonts w:ascii="Arial" w:hAnsi="Arial" w:cs="Arial"/>
              </w:rPr>
              <w:t xml:space="preserve">, tra i titoli valutabili: </w:t>
            </w:r>
          </w:p>
          <w:p w14:paraId="122DEA6C" w14:textId="77777777" w:rsidR="00394C0C" w:rsidRPr="002414EF" w:rsidRDefault="00394C0C" w:rsidP="00D05220">
            <w:pPr>
              <w:pStyle w:val="Paragrafoelenco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color w:val="auto"/>
                <w:sz w:val="22"/>
              </w:rPr>
            </w:pPr>
            <w:r w:rsidRPr="002414EF">
              <w:rPr>
                <w:rFonts w:ascii="Arial" w:hAnsi="Arial" w:cs="Arial"/>
                <w:color w:val="auto"/>
                <w:sz w:val="22"/>
              </w:rPr>
              <w:t xml:space="preserve">titoli di studio superiori o ulteriori rispetto a quelli previsti per l’accesso, compresi quelli </w:t>
            </w:r>
            <w:r w:rsidRPr="002414EF">
              <w:rPr>
                <w:rFonts w:ascii="Arial" w:hAnsi="Arial" w:cs="Arial"/>
                <w:i/>
                <w:color w:val="auto"/>
                <w:sz w:val="22"/>
              </w:rPr>
              <w:t>post lauream</w:t>
            </w:r>
            <w:r w:rsidRPr="002414EF">
              <w:rPr>
                <w:rFonts w:ascii="Arial" w:hAnsi="Arial" w:cs="Arial"/>
                <w:color w:val="auto"/>
                <w:sz w:val="22"/>
              </w:rPr>
              <w:t>;</w:t>
            </w:r>
          </w:p>
          <w:p w14:paraId="0686E46A" w14:textId="77777777" w:rsidR="00394C0C" w:rsidRPr="002414EF" w:rsidRDefault="00394C0C" w:rsidP="00D05220">
            <w:pPr>
              <w:numPr>
                <w:ilvl w:val="0"/>
                <w:numId w:val="14"/>
              </w:numPr>
              <w:spacing w:after="5"/>
              <w:ind w:right="28"/>
              <w:jc w:val="both"/>
              <w:rPr>
                <w:rFonts w:ascii="Arial" w:hAnsi="Arial" w:cs="Arial"/>
              </w:rPr>
            </w:pPr>
            <w:r w:rsidRPr="002414EF">
              <w:rPr>
                <w:rFonts w:ascii="Arial" w:hAnsi="Arial" w:cs="Arial"/>
              </w:rPr>
              <w:t xml:space="preserve">attestati di qualificazione e/o specializzazione rilasciati a seguito di frequenza di corsi di formazione professionale organizzati da pubbliche amministrazioni o enti privati; </w:t>
            </w:r>
          </w:p>
          <w:p w14:paraId="7FF56C4E" w14:textId="77777777" w:rsidR="00394C0C" w:rsidRPr="002414EF" w:rsidRDefault="00394C0C" w:rsidP="00D05220">
            <w:pPr>
              <w:numPr>
                <w:ilvl w:val="0"/>
                <w:numId w:val="14"/>
              </w:numPr>
              <w:spacing w:after="5"/>
              <w:ind w:right="701"/>
              <w:jc w:val="both"/>
              <w:rPr>
                <w:rFonts w:ascii="Arial" w:hAnsi="Arial" w:cs="Arial"/>
              </w:rPr>
            </w:pPr>
            <w:r w:rsidRPr="002414EF">
              <w:rPr>
                <w:rFonts w:ascii="Arial" w:hAnsi="Arial" w:cs="Arial"/>
              </w:rPr>
              <w:t xml:space="preserve">servizio prestato con rapporto di lavoro subordinato, anche a tempo determinato, presso Università, soggetti pubblici o privati; </w:t>
            </w:r>
          </w:p>
          <w:p w14:paraId="0548D637" w14:textId="77777777" w:rsidR="00394C0C" w:rsidRDefault="00394C0C" w:rsidP="00D05220">
            <w:pPr>
              <w:numPr>
                <w:ilvl w:val="0"/>
                <w:numId w:val="14"/>
              </w:numPr>
              <w:spacing w:after="5"/>
              <w:ind w:right="701"/>
              <w:jc w:val="both"/>
              <w:rPr>
                <w:rFonts w:ascii="Arial" w:hAnsi="Arial" w:cs="Arial"/>
              </w:rPr>
            </w:pPr>
            <w:r w:rsidRPr="002414EF">
              <w:rPr>
                <w:rFonts w:ascii="Arial" w:hAnsi="Arial" w:cs="Arial"/>
              </w:rPr>
              <w:t xml:space="preserve">incarichi professionali o servizi speciali svolti; </w:t>
            </w:r>
          </w:p>
          <w:p w14:paraId="2CC709F7" w14:textId="071B8A03" w:rsidR="00D05220" w:rsidRPr="002414EF" w:rsidRDefault="00D05220" w:rsidP="00D05220">
            <w:pPr>
              <w:numPr>
                <w:ilvl w:val="0"/>
                <w:numId w:val="14"/>
              </w:numPr>
              <w:spacing w:after="5"/>
              <w:ind w:right="701"/>
              <w:jc w:val="both"/>
              <w:rPr>
                <w:rFonts w:ascii="Arial" w:hAnsi="Arial" w:cs="Arial"/>
              </w:rPr>
            </w:pPr>
            <w:r w:rsidRPr="00D05220">
              <w:rPr>
                <w:rFonts w:ascii="Arial" w:hAnsi="Arial" w:cs="Arial"/>
              </w:rPr>
              <w:t>esperienza professionale acquisita in ambito di servizio prestato presso le amministrazioni pubbliche per l'attuazione dei progetti del PNRR</w:t>
            </w:r>
            <w:r>
              <w:rPr>
                <w:rFonts w:ascii="Arial" w:hAnsi="Arial" w:cs="Arial"/>
              </w:rPr>
              <w:t>;</w:t>
            </w:r>
          </w:p>
          <w:p w14:paraId="564EA26B" w14:textId="77777777" w:rsidR="00394C0C" w:rsidRPr="002414EF" w:rsidRDefault="00394C0C" w:rsidP="00D05220">
            <w:pPr>
              <w:numPr>
                <w:ilvl w:val="0"/>
                <w:numId w:val="14"/>
              </w:numPr>
              <w:spacing w:after="5"/>
              <w:jc w:val="both"/>
              <w:rPr>
                <w:rFonts w:ascii="Arial" w:hAnsi="Arial" w:cs="Arial"/>
              </w:rPr>
            </w:pPr>
            <w:r w:rsidRPr="002414EF">
              <w:rPr>
                <w:rFonts w:ascii="Arial" w:hAnsi="Arial" w:cs="Arial"/>
              </w:rPr>
              <w:t xml:space="preserve">servizi prestati con contratti di collaborazione coordinata e continuativa o lavoro a progetto della durata di almeno 6 mesi; </w:t>
            </w:r>
          </w:p>
          <w:p w14:paraId="21B9C3AE" w14:textId="77777777" w:rsidR="00394C0C" w:rsidRPr="002414EF" w:rsidRDefault="00394C0C" w:rsidP="00D05220">
            <w:pPr>
              <w:numPr>
                <w:ilvl w:val="0"/>
                <w:numId w:val="14"/>
              </w:numPr>
              <w:spacing w:after="110"/>
              <w:jc w:val="both"/>
              <w:rPr>
                <w:rFonts w:ascii="Arial" w:hAnsi="Arial" w:cs="Arial"/>
              </w:rPr>
            </w:pPr>
            <w:r w:rsidRPr="002414EF">
              <w:rPr>
                <w:rFonts w:ascii="Arial" w:hAnsi="Arial" w:cs="Arial"/>
              </w:rPr>
              <w:t xml:space="preserve">servizi prestati con contratti di somministrazione di lavoro a tempo determinato o indeterminato della durata di almeno 6 mesi. </w:t>
            </w:r>
          </w:p>
          <w:p w14:paraId="6E94B7C2" w14:textId="68666EBE" w:rsidR="00394C0C" w:rsidRPr="002414EF" w:rsidRDefault="00B7175C" w:rsidP="00712E14">
            <w:pPr>
              <w:ind w:left="-6" w:hanging="11"/>
              <w:rPr>
                <w:rFonts w:ascii="Arial" w:hAnsi="Arial" w:cs="Arial"/>
              </w:rPr>
            </w:pPr>
            <w:r w:rsidRPr="002414EF">
              <w:rPr>
                <w:rFonts w:ascii="Arial" w:hAnsi="Arial" w:cs="Arial"/>
                <w:i/>
                <w:iCs/>
              </w:rPr>
              <w:t>AREA DEI FUNZIONARI</w:t>
            </w:r>
            <w:r w:rsidR="00394C0C" w:rsidRPr="002414EF">
              <w:rPr>
                <w:rFonts w:ascii="Arial" w:hAnsi="Arial" w:cs="Arial"/>
                <w:i/>
                <w:iCs/>
              </w:rPr>
              <w:t xml:space="preserve"> ed </w:t>
            </w:r>
            <w:r w:rsidRPr="002414EF">
              <w:rPr>
                <w:rFonts w:ascii="Arial" w:hAnsi="Arial" w:cs="Arial"/>
                <w:i/>
                <w:iCs/>
              </w:rPr>
              <w:t>ELEVATE PROFESSIONALITÀ</w:t>
            </w:r>
            <w:r w:rsidR="00394C0C" w:rsidRPr="002414EF">
              <w:rPr>
                <w:rFonts w:ascii="Arial" w:hAnsi="Arial" w:cs="Arial"/>
              </w:rPr>
              <w:t xml:space="preserve">: </w:t>
            </w:r>
          </w:p>
          <w:p w14:paraId="5A5A8D9A" w14:textId="77777777" w:rsidR="00394C0C" w:rsidRPr="002414EF" w:rsidRDefault="00394C0C" w:rsidP="00D05220">
            <w:pPr>
              <w:numPr>
                <w:ilvl w:val="0"/>
                <w:numId w:val="14"/>
              </w:numPr>
              <w:spacing w:after="5"/>
              <w:jc w:val="both"/>
              <w:rPr>
                <w:rFonts w:ascii="Arial" w:hAnsi="Arial" w:cs="Arial"/>
              </w:rPr>
            </w:pPr>
            <w:r w:rsidRPr="002414EF">
              <w:rPr>
                <w:rFonts w:ascii="Arial" w:hAnsi="Arial" w:cs="Arial"/>
              </w:rPr>
              <w:t xml:space="preserve">titoli di studio superiori o ulteriori rispetto a quelli previsti per l’accesso, compresi quelli </w:t>
            </w:r>
            <w:r w:rsidRPr="002414EF">
              <w:rPr>
                <w:rFonts w:ascii="Arial" w:hAnsi="Arial" w:cs="Arial"/>
                <w:i/>
              </w:rPr>
              <w:t>post lauream</w:t>
            </w:r>
            <w:r w:rsidRPr="002414EF">
              <w:rPr>
                <w:rFonts w:ascii="Arial" w:hAnsi="Arial" w:cs="Arial"/>
              </w:rPr>
              <w:t>;</w:t>
            </w:r>
          </w:p>
          <w:p w14:paraId="5EF73E29" w14:textId="77777777" w:rsidR="00394C0C" w:rsidRPr="002414EF" w:rsidRDefault="00394C0C" w:rsidP="00D05220">
            <w:pPr>
              <w:numPr>
                <w:ilvl w:val="0"/>
                <w:numId w:val="14"/>
              </w:numPr>
              <w:spacing w:after="5"/>
              <w:jc w:val="both"/>
              <w:rPr>
                <w:rFonts w:ascii="Arial" w:hAnsi="Arial" w:cs="Arial"/>
              </w:rPr>
            </w:pPr>
            <w:r w:rsidRPr="002414EF">
              <w:rPr>
                <w:rFonts w:ascii="Arial" w:hAnsi="Arial" w:cs="Arial"/>
              </w:rPr>
              <w:t xml:space="preserve">attestati di qualificazione e/o specializzazione rilasciati a seguito di frequenza di corsi di formazione professionale organizzati da pubbliche amministrazioni o enti privati; </w:t>
            </w:r>
          </w:p>
          <w:p w14:paraId="4E189657" w14:textId="77777777" w:rsidR="00394C0C" w:rsidRPr="002414EF" w:rsidRDefault="00394C0C" w:rsidP="00D05220">
            <w:pPr>
              <w:numPr>
                <w:ilvl w:val="0"/>
                <w:numId w:val="14"/>
              </w:numPr>
              <w:spacing w:after="5"/>
              <w:jc w:val="both"/>
              <w:rPr>
                <w:rFonts w:ascii="Arial" w:hAnsi="Arial" w:cs="Arial"/>
              </w:rPr>
            </w:pPr>
            <w:r w:rsidRPr="002414EF">
              <w:rPr>
                <w:rFonts w:ascii="Arial" w:hAnsi="Arial" w:cs="Arial"/>
              </w:rPr>
              <w:t xml:space="preserve">titoli scientifici quali pubblicazioni e lavori originali; </w:t>
            </w:r>
          </w:p>
          <w:p w14:paraId="204C7394" w14:textId="77777777" w:rsidR="00394C0C" w:rsidRPr="002414EF" w:rsidRDefault="00394C0C" w:rsidP="00D05220">
            <w:pPr>
              <w:numPr>
                <w:ilvl w:val="0"/>
                <w:numId w:val="14"/>
              </w:numPr>
              <w:spacing w:after="5"/>
              <w:jc w:val="both"/>
              <w:rPr>
                <w:rFonts w:ascii="Arial" w:hAnsi="Arial" w:cs="Arial"/>
              </w:rPr>
            </w:pPr>
            <w:r w:rsidRPr="002414EF">
              <w:rPr>
                <w:rFonts w:ascii="Arial" w:hAnsi="Arial" w:cs="Arial"/>
              </w:rPr>
              <w:t xml:space="preserve">servizio prestato con rapporto di lavoro subordinato, anche a tempo determinato, presso soggetti pubblici o privati in mansioni almeno equivalenti a quelle della categoria del profilo messo a concorso; </w:t>
            </w:r>
          </w:p>
          <w:p w14:paraId="1A3C7303" w14:textId="77777777" w:rsidR="00D05220" w:rsidRDefault="00394C0C" w:rsidP="00D05220">
            <w:pPr>
              <w:numPr>
                <w:ilvl w:val="0"/>
                <w:numId w:val="14"/>
              </w:numPr>
              <w:spacing w:after="5"/>
              <w:jc w:val="both"/>
              <w:rPr>
                <w:rFonts w:ascii="Arial" w:hAnsi="Arial" w:cs="Arial"/>
              </w:rPr>
            </w:pPr>
            <w:r w:rsidRPr="002414EF">
              <w:rPr>
                <w:rFonts w:ascii="Arial" w:hAnsi="Arial" w:cs="Arial"/>
              </w:rPr>
              <w:t>incarichi professionali o servizi speciali svolti;</w:t>
            </w:r>
          </w:p>
          <w:p w14:paraId="42BFD89B" w14:textId="54E59896" w:rsidR="00D05220" w:rsidRDefault="00D05220" w:rsidP="00D05220">
            <w:pPr>
              <w:numPr>
                <w:ilvl w:val="0"/>
                <w:numId w:val="14"/>
              </w:numPr>
              <w:spacing w:after="5"/>
              <w:jc w:val="both"/>
              <w:rPr>
                <w:rFonts w:ascii="Arial" w:hAnsi="Arial" w:cs="Arial"/>
              </w:rPr>
            </w:pPr>
            <w:r w:rsidRPr="00D05220">
              <w:rPr>
                <w:rFonts w:ascii="Arial" w:hAnsi="Arial" w:cs="Arial"/>
              </w:rPr>
              <w:t>esperienza professionale acquisita in ambito di servizio prestato presso le amministrazioni pubbliche per l'attuazione dei progetti del PNRR</w:t>
            </w:r>
            <w:r>
              <w:rPr>
                <w:rFonts w:ascii="Arial" w:hAnsi="Arial" w:cs="Arial"/>
              </w:rPr>
              <w:t>;</w:t>
            </w:r>
          </w:p>
          <w:p w14:paraId="425C52EC" w14:textId="408ED64B" w:rsidR="00394C0C" w:rsidRPr="00D05220" w:rsidRDefault="00394C0C" w:rsidP="00D05220">
            <w:pPr>
              <w:numPr>
                <w:ilvl w:val="0"/>
                <w:numId w:val="14"/>
              </w:numPr>
              <w:spacing w:after="5"/>
              <w:jc w:val="both"/>
              <w:rPr>
                <w:rFonts w:ascii="Arial" w:hAnsi="Arial" w:cs="Arial"/>
              </w:rPr>
            </w:pPr>
            <w:r w:rsidRPr="00D05220">
              <w:rPr>
                <w:rFonts w:ascii="Arial" w:hAnsi="Arial" w:cs="Arial"/>
              </w:rPr>
              <w:t xml:space="preserve">altri titoli quali attività didattiche, partecipazione a convegni o seminari di studio corsi di formazione, o altri titoli che si riterrà opportuno inserire nell’avviso di selezione in relazione alle professionalità da reclutare; </w:t>
            </w:r>
          </w:p>
          <w:p w14:paraId="6AE603E5" w14:textId="77777777" w:rsidR="00394C0C" w:rsidRPr="002414EF" w:rsidRDefault="00394C0C" w:rsidP="00D05220">
            <w:pPr>
              <w:numPr>
                <w:ilvl w:val="0"/>
                <w:numId w:val="14"/>
              </w:numPr>
              <w:spacing w:after="5"/>
              <w:jc w:val="both"/>
              <w:rPr>
                <w:rFonts w:ascii="Arial" w:hAnsi="Arial" w:cs="Arial"/>
              </w:rPr>
            </w:pPr>
            <w:r w:rsidRPr="002414EF">
              <w:rPr>
                <w:rFonts w:ascii="Arial" w:hAnsi="Arial" w:cs="Arial"/>
              </w:rPr>
              <w:t xml:space="preserve">servizi prestati con contratti di collaborazione coordinata e continuativa o di lavoro a progetto della durata di almeno 6 mesi; </w:t>
            </w:r>
          </w:p>
          <w:p w14:paraId="15305211" w14:textId="77777777" w:rsidR="00394C0C" w:rsidRPr="002414EF" w:rsidRDefault="00394C0C" w:rsidP="00D05220">
            <w:pPr>
              <w:numPr>
                <w:ilvl w:val="0"/>
                <w:numId w:val="14"/>
              </w:numPr>
              <w:spacing w:after="120"/>
              <w:jc w:val="both"/>
              <w:rPr>
                <w:rFonts w:ascii="Arial" w:hAnsi="Arial" w:cs="Arial"/>
              </w:rPr>
            </w:pPr>
            <w:r w:rsidRPr="002414EF">
              <w:rPr>
                <w:rFonts w:ascii="Arial" w:hAnsi="Arial" w:cs="Arial"/>
              </w:rPr>
              <w:t xml:space="preserve">servizi prestati con contratti di somministrazione di lavoro a tempo determinato o indeterminato della durata di almeno 6 mesi. </w:t>
            </w:r>
          </w:p>
          <w:p w14:paraId="79C922F9" w14:textId="08BCF4F6" w:rsidR="00394C0C" w:rsidRPr="002414EF" w:rsidRDefault="00394C0C" w:rsidP="0096149C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2414EF">
              <w:rPr>
                <w:rFonts w:ascii="Arial" w:hAnsi="Arial" w:cs="Arial"/>
                <w:i/>
                <w:iCs/>
              </w:rPr>
              <w:lastRenderedPageBreak/>
              <w:t xml:space="preserve">Il punteggio riservato ai titoli non può superare </w:t>
            </w:r>
            <w:r w:rsidR="0096149C" w:rsidRPr="002414EF">
              <w:rPr>
                <w:rFonts w:ascii="Arial" w:hAnsi="Arial" w:cs="Arial"/>
                <w:i/>
                <w:iCs/>
              </w:rPr>
              <w:t>un terzo</w:t>
            </w:r>
            <w:r w:rsidRPr="002414EF">
              <w:rPr>
                <w:rFonts w:ascii="Arial" w:hAnsi="Arial" w:cs="Arial"/>
                <w:i/>
                <w:iCs/>
              </w:rPr>
              <w:t xml:space="preserve"> del punteggio</w:t>
            </w:r>
            <w:r w:rsidR="0096149C" w:rsidRPr="002414EF">
              <w:rPr>
                <w:rFonts w:ascii="Arial" w:hAnsi="Arial" w:cs="Arial"/>
                <w:i/>
                <w:iCs/>
              </w:rPr>
              <w:t xml:space="preserve"> totale</w:t>
            </w:r>
            <w:r w:rsidRPr="002414EF">
              <w:rPr>
                <w:rFonts w:ascii="Arial" w:hAnsi="Arial" w:cs="Arial"/>
                <w:i/>
                <w:iCs/>
              </w:rPr>
              <w:t xml:space="preserve"> a disposizione, e gli stessi </w:t>
            </w:r>
            <w:r w:rsidR="00712E14" w:rsidRPr="002414EF">
              <w:rPr>
                <w:rFonts w:ascii="Arial" w:hAnsi="Arial" w:cs="Arial"/>
                <w:i/>
                <w:iCs/>
              </w:rPr>
              <w:t xml:space="preserve">devono essere </w:t>
            </w:r>
            <w:r w:rsidRPr="002414EF">
              <w:rPr>
                <w:rFonts w:ascii="Arial" w:hAnsi="Arial" w:cs="Arial"/>
                <w:i/>
                <w:iCs/>
              </w:rPr>
              <w:t>attinenti alle attività del posto messo a selezione</w:t>
            </w:r>
            <w:r w:rsidR="0049770F" w:rsidRPr="002414EF">
              <w:rPr>
                <w:rFonts w:ascii="Arial" w:hAnsi="Arial" w:cs="Arial"/>
                <w:i/>
                <w:iCs/>
              </w:rPr>
              <w:t xml:space="preserve"> (solitamente 30 punti)</w:t>
            </w:r>
          </w:p>
        </w:tc>
      </w:tr>
    </w:tbl>
    <w:p w14:paraId="705E3B09" w14:textId="77777777" w:rsidR="00712E14" w:rsidRPr="002414EF" w:rsidRDefault="00712E14" w:rsidP="00712E14">
      <w:pPr>
        <w:spacing w:line="240" w:lineRule="auto"/>
        <w:rPr>
          <w:rFonts w:ascii="Arial" w:hAnsi="Arial" w:cs="Arial"/>
          <w:u w:val="single"/>
        </w:rPr>
      </w:pPr>
      <w:r w:rsidRPr="002414EF">
        <w:rPr>
          <w:rFonts w:ascii="Arial" w:hAnsi="Arial" w:cs="Arial"/>
          <w:u w:val="single"/>
        </w:rPr>
        <w:lastRenderedPageBreak/>
        <w:br w:type="page"/>
      </w:r>
    </w:p>
    <w:p w14:paraId="6A0BC865" w14:textId="77777777" w:rsidR="00394C0C" w:rsidRPr="002414EF" w:rsidRDefault="00712E14" w:rsidP="00712E14">
      <w:pPr>
        <w:spacing w:before="100" w:beforeAutospacing="1" w:after="240" w:line="240" w:lineRule="auto"/>
        <w:jc w:val="right"/>
        <w:rPr>
          <w:rFonts w:ascii="Arial" w:hAnsi="Arial" w:cs="Arial"/>
          <w:u w:val="single"/>
        </w:rPr>
      </w:pPr>
      <w:r w:rsidRPr="002414EF">
        <w:rPr>
          <w:rFonts w:ascii="Arial" w:hAnsi="Arial" w:cs="Arial"/>
          <w:u w:val="single"/>
        </w:rPr>
        <w:lastRenderedPageBreak/>
        <w:t>ALLEGATO “Prove e Programma D’esame”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1B2688" w:rsidRPr="002414EF" w14:paraId="15337186" w14:textId="77777777" w:rsidTr="008D3ADE">
        <w:tc>
          <w:tcPr>
            <w:tcW w:w="2830" w:type="dxa"/>
          </w:tcPr>
          <w:p w14:paraId="6113BBE8" w14:textId="77777777" w:rsidR="001B2688" w:rsidRPr="002414EF" w:rsidRDefault="001B2688" w:rsidP="00712E14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i/>
              </w:rPr>
            </w:pPr>
            <w:r w:rsidRPr="002414EF">
              <w:rPr>
                <w:rFonts w:ascii="Arial" w:hAnsi="Arial" w:cs="Arial"/>
                <w:b/>
                <w:i/>
              </w:rPr>
              <w:t>Programma d'esame</w:t>
            </w:r>
          </w:p>
        </w:tc>
        <w:tc>
          <w:tcPr>
            <w:tcW w:w="6798" w:type="dxa"/>
          </w:tcPr>
          <w:p w14:paraId="4D1C9EBA" w14:textId="3B076EF2" w:rsidR="001B2688" w:rsidRPr="002414EF" w:rsidRDefault="001B2688" w:rsidP="00712E14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i/>
              </w:rPr>
            </w:pPr>
            <w:r w:rsidRPr="002414EF">
              <w:rPr>
                <w:rFonts w:ascii="Arial" w:hAnsi="Arial" w:cs="Arial"/>
                <w:i/>
              </w:rPr>
              <w:t xml:space="preserve">È necessario indicare, in coerenza con le competenze indicate nel profilo, le materie oggetto delle prove d'esame, </w:t>
            </w:r>
            <w:r w:rsidR="0049770F" w:rsidRPr="002414EF">
              <w:rPr>
                <w:rFonts w:ascii="Arial" w:hAnsi="Arial" w:cs="Arial"/>
                <w:i/>
              </w:rPr>
              <w:t xml:space="preserve">compresa la conoscenza della lingua inglese, </w:t>
            </w:r>
            <w:r w:rsidRPr="002414EF">
              <w:rPr>
                <w:rFonts w:ascii="Arial" w:hAnsi="Arial" w:cs="Arial"/>
                <w:i/>
              </w:rPr>
              <w:t>a cui si suggerisce di aggiungere la capacità di utilizzare i software più comuni, oltre a quelli specifici, e, se necessario, elementi generali di organizzazione universitaria</w:t>
            </w:r>
          </w:p>
          <w:p w14:paraId="5E02318A" w14:textId="77777777" w:rsidR="001B2688" w:rsidRPr="002414EF" w:rsidRDefault="001B2688" w:rsidP="00712E14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i/>
              </w:rPr>
            </w:pPr>
          </w:p>
        </w:tc>
      </w:tr>
      <w:tr w:rsidR="001B2688" w:rsidRPr="002414EF" w14:paraId="785EC9DD" w14:textId="77777777" w:rsidTr="005D66D8">
        <w:trPr>
          <w:trHeight w:val="4051"/>
        </w:trPr>
        <w:tc>
          <w:tcPr>
            <w:tcW w:w="2830" w:type="dxa"/>
          </w:tcPr>
          <w:p w14:paraId="7196D4DA" w14:textId="77777777" w:rsidR="001B2688" w:rsidRPr="002414EF" w:rsidRDefault="001B2688" w:rsidP="00712E14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i/>
              </w:rPr>
            </w:pPr>
            <w:r w:rsidRPr="002414EF">
              <w:rPr>
                <w:rFonts w:ascii="Arial" w:hAnsi="Arial" w:cs="Arial"/>
                <w:b/>
                <w:i/>
              </w:rPr>
              <w:t xml:space="preserve">Tipologia </w:t>
            </w:r>
            <w:r w:rsidR="00712E14" w:rsidRPr="002414EF">
              <w:rPr>
                <w:rFonts w:ascii="Arial" w:hAnsi="Arial" w:cs="Arial"/>
                <w:b/>
                <w:i/>
              </w:rPr>
              <w:t xml:space="preserve">e argomento </w:t>
            </w:r>
            <w:r w:rsidRPr="002414EF">
              <w:rPr>
                <w:rFonts w:ascii="Arial" w:hAnsi="Arial" w:cs="Arial"/>
                <w:b/>
                <w:i/>
              </w:rPr>
              <w:t>delle prove</w:t>
            </w:r>
          </w:p>
        </w:tc>
        <w:tc>
          <w:tcPr>
            <w:tcW w:w="6798" w:type="dxa"/>
          </w:tcPr>
          <w:p w14:paraId="4270B1B8" w14:textId="788CA9DB" w:rsidR="001B2688" w:rsidRPr="002414EF" w:rsidRDefault="00C004DC" w:rsidP="00E12647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i/>
              </w:rPr>
            </w:pPr>
            <w:r w:rsidRPr="002414EF">
              <w:rPr>
                <w:rFonts w:ascii="Arial" w:hAnsi="Arial" w:cs="Arial"/>
                <w:i/>
              </w:rPr>
              <w:t>Ai sensi della vigente normativa, gli esami consistono, in relazione all</w:t>
            </w:r>
            <w:r w:rsidR="005A7868" w:rsidRPr="002414EF">
              <w:rPr>
                <w:rFonts w:ascii="Arial" w:hAnsi="Arial" w:cs="Arial"/>
                <w:i/>
              </w:rPr>
              <w:t>’Area di riferimento</w:t>
            </w:r>
            <w:r w:rsidRPr="002414EF">
              <w:rPr>
                <w:rFonts w:ascii="Arial" w:hAnsi="Arial" w:cs="Arial"/>
                <w:i/>
              </w:rPr>
              <w:t xml:space="preserve">, in una o più prove scritte e/o pratiche e in una prova orale. Si ricorda che l'eventuale scelta di una prova pratica comporta lo svolgimento e la correzione immediata della stessa per ogni candidato. Occorre altresì precisare nel bando, per ogni tipologia di prova scritta/pratica, una breve descrizione della stessa (elaborato, quesiti a risposta sintetica, etc.), che possa orientare i candidati ad una corretta preparazione. Le prove scritte </w:t>
            </w:r>
            <w:r w:rsidR="00E12647" w:rsidRPr="002414EF">
              <w:rPr>
                <w:rFonts w:ascii="Arial" w:hAnsi="Arial" w:cs="Arial"/>
                <w:i/>
              </w:rPr>
              <w:t>devono</w:t>
            </w:r>
            <w:r w:rsidRPr="002414EF">
              <w:rPr>
                <w:rFonts w:ascii="Arial" w:hAnsi="Arial" w:cs="Arial"/>
                <w:i/>
              </w:rPr>
              <w:t xml:space="preserve"> svolgersi mediante l'uso di mezzi informatici; </w:t>
            </w:r>
            <w:r w:rsidR="00E12647" w:rsidRPr="002414EF">
              <w:rPr>
                <w:rFonts w:ascii="Arial" w:hAnsi="Arial" w:cs="Arial"/>
                <w:i/>
              </w:rPr>
              <w:t>durante la prova orale</w:t>
            </w:r>
            <w:r w:rsidRPr="002414EF">
              <w:rPr>
                <w:rFonts w:ascii="Arial" w:hAnsi="Arial" w:cs="Arial"/>
                <w:i/>
              </w:rPr>
              <w:t xml:space="preserve"> </w:t>
            </w:r>
            <w:r w:rsidR="00E12647" w:rsidRPr="002414EF">
              <w:rPr>
                <w:rFonts w:ascii="Arial" w:hAnsi="Arial" w:cs="Arial"/>
                <w:i/>
              </w:rPr>
              <w:t xml:space="preserve">sarà accertata </w:t>
            </w:r>
            <w:r w:rsidRPr="002414EF">
              <w:rPr>
                <w:rFonts w:ascii="Arial" w:hAnsi="Arial" w:cs="Arial"/>
                <w:i/>
              </w:rPr>
              <w:t xml:space="preserve">la </w:t>
            </w:r>
            <w:r w:rsidR="00E12647" w:rsidRPr="002414EF">
              <w:rPr>
                <w:rFonts w:ascii="Arial" w:hAnsi="Arial" w:cs="Arial"/>
                <w:i/>
              </w:rPr>
              <w:t>conoscenza della lingua inglese nonché delle capacità comportamentali e attitudinali incluse quelle relazionali, e d’innovazione in coerenza con l’’Allegato “Profilo”</w:t>
            </w:r>
            <w:r w:rsidR="005F1FCA" w:rsidRPr="002414EF">
              <w:rPr>
                <w:rFonts w:ascii="Arial" w:hAnsi="Arial" w:cs="Arial"/>
                <w:i/>
              </w:rPr>
              <w:t xml:space="preserve"> </w:t>
            </w:r>
            <w:r w:rsidR="00E12647" w:rsidRPr="002414EF">
              <w:rPr>
                <w:rFonts w:ascii="Arial" w:hAnsi="Arial" w:cs="Arial"/>
                <w:i/>
              </w:rPr>
              <w:t xml:space="preserve">(per </w:t>
            </w:r>
            <w:r w:rsidR="005909D1" w:rsidRPr="002414EF">
              <w:rPr>
                <w:rFonts w:ascii="Arial" w:hAnsi="Arial" w:cs="Arial"/>
                <w:i/>
              </w:rPr>
              <w:t>l’Area Operatori e Collaboratori</w:t>
            </w:r>
            <w:r w:rsidR="00E12647" w:rsidRPr="002414EF">
              <w:rPr>
                <w:rFonts w:ascii="Arial" w:hAnsi="Arial" w:cs="Arial"/>
                <w:i/>
              </w:rPr>
              <w:t>)</w:t>
            </w:r>
            <w:r w:rsidR="005F1FCA" w:rsidRPr="002414EF">
              <w:rPr>
                <w:rFonts w:ascii="Arial" w:hAnsi="Arial" w:cs="Arial"/>
                <w:i/>
              </w:rPr>
              <w:t xml:space="preserve"> /</w:t>
            </w:r>
            <w:r w:rsidR="00E12647" w:rsidRPr="002414EF">
              <w:rPr>
                <w:rFonts w:ascii="Arial" w:hAnsi="Arial" w:cs="Arial"/>
              </w:rPr>
              <w:t xml:space="preserve"> </w:t>
            </w:r>
            <w:r w:rsidR="00E12647" w:rsidRPr="002414EF">
              <w:rPr>
                <w:rFonts w:ascii="Arial" w:hAnsi="Arial" w:cs="Arial"/>
                <w:i/>
              </w:rPr>
              <w:t>nonché delle capacità logico tecniche e comportamentali in coerenza con l’’Allegato “Profilo”</w:t>
            </w:r>
            <w:r w:rsidR="005F1FCA" w:rsidRPr="002414EF">
              <w:rPr>
                <w:rFonts w:ascii="Arial" w:hAnsi="Arial" w:cs="Arial"/>
                <w:i/>
              </w:rPr>
              <w:t xml:space="preserve"> (per </w:t>
            </w:r>
            <w:r w:rsidR="005909D1" w:rsidRPr="002414EF">
              <w:rPr>
                <w:rFonts w:ascii="Arial" w:hAnsi="Arial" w:cs="Arial"/>
                <w:i/>
              </w:rPr>
              <w:t>l’Area dei Funzionari ed Elevate Professionalità</w:t>
            </w:r>
            <w:r w:rsidR="005F1FCA" w:rsidRPr="002414EF">
              <w:rPr>
                <w:rFonts w:ascii="Arial" w:hAnsi="Arial" w:cs="Arial"/>
                <w:i/>
              </w:rPr>
              <w:t>)</w:t>
            </w:r>
            <w:r w:rsidR="00E12647" w:rsidRPr="002414EF">
              <w:rPr>
                <w:rFonts w:ascii="Arial" w:hAnsi="Arial" w:cs="Arial"/>
                <w:i/>
              </w:rPr>
              <w:t xml:space="preserve">. </w:t>
            </w:r>
          </w:p>
        </w:tc>
      </w:tr>
    </w:tbl>
    <w:p w14:paraId="6773244F" w14:textId="77777777" w:rsidR="001B2688" w:rsidRPr="00712E14" w:rsidRDefault="001B2688" w:rsidP="00712E14">
      <w:pPr>
        <w:spacing w:before="100" w:beforeAutospacing="1" w:after="100" w:afterAutospacing="1" w:line="240" w:lineRule="auto"/>
        <w:contextualSpacing/>
        <w:jc w:val="right"/>
        <w:rPr>
          <w:rFonts w:ascii="Arial" w:hAnsi="Arial" w:cs="Arial"/>
        </w:rPr>
      </w:pPr>
    </w:p>
    <w:p w14:paraId="4744E2CF" w14:textId="77777777" w:rsidR="00394C0C" w:rsidRPr="00712E14" w:rsidRDefault="00394C0C" w:rsidP="00712E14">
      <w:pPr>
        <w:spacing w:line="240" w:lineRule="auto"/>
        <w:rPr>
          <w:rFonts w:ascii="Arial" w:hAnsi="Arial" w:cs="Arial"/>
        </w:rPr>
      </w:pPr>
      <w:r w:rsidRPr="00712E14">
        <w:rPr>
          <w:rFonts w:ascii="Arial" w:hAnsi="Arial" w:cs="Arial"/>
        </w:rPr>
        <w:br w:type="page"/>
      </w:r>
    </w:p>
    <w:p w14:paraId="38BDFF8F" w14:textId="77777777" w:rsidR="00394C0C" w:rsidRPr="00712E14" w:rsidRDefault="00394C0C" w:rsidP="00712E14">
      <w:pPr>
        <w:spacing w:before="100" w:beforeAutospacing="1" w:after="240" w:line="240" w:lineRule="auto"/>
        <w:rPr>
          <w:rFonts w:ascii="Arial" w:eastAsia="Times New Roman" w:hAnsi="Arial" w:cs="Arial"/>
          <w:iCs/>
          <w:u w:val="single"/>
          <w:lang w:eastAsia="it-IT"/>
        </w:rPr>
      </w:pPr>
      <w:r w:rsidRPr="00712E14">
        <w:rPr>
          <w:rFonts w:ascii="Arial" w:eastAsia="Times New Roman" w:hAnsi="Arial" w:cs="Arial"/>
          <w:iCs/>
          <w:u w:val="single"/>
          <w:lang w:eastAsia="it-IT"/>
        </w:rPr>
        <w:lastRenderedPageBreak/>
        <w:t>ELEMENTI RELATIVI AL TEMPO DETERMINATO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394C0C" w:rsidRPr="00712E14" w14:paraId="51AB981F" w14:textId="77777777" w:rsidTr="006D2977">
        <w:trPr>
          <w:jc w:val="center"/>
        </w:trPr>
        <w:tc>
          <w:tcPr>
            <w:tcW w:w="2972" w:type="dxa"/>
            <w:shd w:val="clear" w:color="auto" w:fill="auto"/>
          </w:tcPr>
          <w:p w14:paraId="6C01DB0D" w14:textId="77777777" w:rsidR="00394C0C" w:rsidRPr="008A6375" w:rsidRDefault="00394C0C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i/>
                <w:color w:val="FF0000"/>
              </w:rPr>
            </w:pPr>
            <w:r w:rsidRPr="00F84A2A">
              <w:rPr>
                <w:rFonts w:ascii="Arial" w:hAnsi="Arial" w:cs="Arial"/>
                <w:b/>
                <w:i/>
              </w:rPr>
              <w:t>Motivazioni del ricorso</w:t>
            </w:r>
          </w:p>
        </w:tc>
        <w:tc>
          <w:tcPr>
            <w:tcW w:w="6656" w:type="dxa"/>
            <w:shd w:val="clear" w:color="auto" w:fill="auto"/>
          </w:tcPr>
          <w:p w14:paraId="1E3D7437" w14:textId="782BB21E" w:rsidR="00394C0C" w:rsidRPr="00B7175C" w:rsidRDefault="00394C0C" w:rsidP="00712E1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B7175C">
              <w:rPr>
                <w:rFonts w:ascii="Arial" w:hAnsi="Arial" w:cs="Arial"/>
                <w:i/>
              </w:rPr>
              <w:t>Specificare le motivazioni del ricorso e il dettaglio del progetto</w:t>
            </w:r>
            <w:r w:rsidR="00B7175C" w:rsidRPr="00B7175C">
              <w:rPr>
                <w:rFonts w:ascii="Arial" w:hAnsi="Arial" w:cs="Arial"/>
                <w:i/>
              </w:rPr>
              <w:t>.</w:t>
            </w:r>
          </w:p>
          <w:p w14:paraId="2E54B0C0" w14:textId="7938FA00" w:rsidR="00FB0BD7" w:rsidRPr="000D3F21" w:rsidRDefault="00394C0C" w:rsidP="00712E1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i/>
                <w:color w:val="FF0000"/>
              </w:rPr>
            </w:pPr>
            <w:r w:rsidRPr="00B7175C">
              <w:rPr>
                <w:rFonts w:ascii="Arial" w:hAnsi="Arial" w:cs="Arial"/>
                <w:i/>
              </w:rPr>
              <w:t xml:space="preserve">Si ricorda che l'Università può costituire rapporti di lavoro a tempo determinato, pieno o parziale, per fare fronte a </w:t>
            </w:r>
            <w:r w:rsidRPr="002D201A">
              <w:rPr>
                <w:rFonts w:ascii="Arial" w:hAnsi="Arial" w:cs="Arial"/>
                <w:b/>
                <w:bCs/>
                <w:i/>
              </w:rPr>
              <w:t>esigenze temporanee ed eccezionali</w:t>
            </w:r>
            <w:r w:rsidRPr="00B7175C">
              <w:rPr>
                <w:rFonts w:ascii="Arial" w:hAnsi="Arial" w:cs="Arial"/>
                <w:i/>
              </w:rPr>
              <w:t xml:space="preserve"> connesse ad esempio alla sostituzione di personale </w:t>
            </w:r>
            <w:r w:rsidRPr="00F84A2A">
              <w:rPr>
                <w:rFonts w:ascii="Arial" w:hAnsi="Arial" w:cs="Arial"/>
                <w:i/>
              </w:rPr>
              <w:t>assente</w:t>
            </w:r>
            <w:r w:rsidR="00F84A2A" w:rsidRPr="00F84A2A">
              <w:rPr>
                <w:rFonts w:ascii="Arial" w:hAnsi="Arial" w:cs="Arial"/>
                <w:i/>
              </w:rPr>
              <w:t xml:space="preserve"> o </w:t>
            </w:r>
            <w:r w:rsidR="00F84A2A" w:rsidRPr="00F84A2A">
              <w:rPr>
                <w:rFonts w:ascii="Arial" w:hAnsi="Arial" w:cs="Arial"/>
                <w:i/>
                <w:iCs/>
              </w:rPr>
              <w:t>collegate al Piano Nazionale di Ripresa e Resilienza</w:t>
            </w:r>
            <w:r w:rsidR="0087682D">
              <w:rPr>
                <w:rFonts w:ascii="Arial" w:hAnsi="Arial" w:cs="Arial"/>
                <w:i/>
                <w:iCs/>
              </w:rPr>
              <w:t>, ovvero</w:t>
            </w:r>
            <w:r w:rsidR="0087682D" w:rsidRPr="008A6375">
              <w:rPr>
                <w:rFonts w:ascii="Arial" w:hAnsi="Arial" w:cs="Arial"/>
                <w:i/>
                <w:color w:val="FF0000"/>
              </w:rPr>
              <w:t xml:space="preserve"> </w:t>
            </w:r>
            <w:r w:rsidR="0087682D" w:rsidRPr="0087682D">
              <w:rPr>
                <w:rFonts w:ascii="Arial" w:hAnsi="Arial" w:cs="Arial"/>
                <w:i/>
                <w:color w:val="000000" w:themeColor="text1"/>
              </w:rPr>
              <w:t>per lo svolgimento di attività nell’ambito di programmi di ricerca o per la realizzazione di specifici progetti di miglioramento dei servizi offerti etc</w:t>
            </w:r>
            <w:r w:rsidR="0087682D">
              <w:rPr>
                <w:rFonts w:ascii="Arial" w:hAnsi="Arial" w:cs="Arial"/>
                <w:i/>
                <w:color w:val="000000" w:themeColor="text1"/>
              </w:rPr>
              <w:t xml:space="preserve">, </w:t>
            </w:r>
            <w:r w:rsidR="00F84A2A" w:rsidRPr="00F84A2A">
              <w:rPr>
                <w:rFonts w:ascii="Arial" w:hAnsi="Arial" w:cs="Arial"/>
                <w:i/>
                <w:iCs/>
              </w:rPr>
              <w:t xml:space="preserve">alle quali si applicano le relative norme </w:t>
            </w:r>
            <w:r w:rsidR="00F84A2A" w:rsidRPr="00F84A2A">
              <w:rPr>
                <w:rFonts w:ascii="Arial" w:hAnsi="Arial" w:cs="Arial"/>
                <w:i/>
              </w:rPr>
              <w:t>del Regolamento di assunzione del personale tecnico-amministrativo</w:t>
            </w:r>
          </w:p>
          <w:p w14:paraId="3988D6F7" w14:textId="03B3AE28" w:rsidR="00B7175C" w:rsidRPr="008A6375" w:rsidRDefault="00B7175C" w:rsidP="00F84A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FF0000"/>
              </w:rPr>
            </w:pPr>
          </w:p>
        </w:tc>
      </w:tr>
      <w:tr w:rsidR="00394C0C" w:rsidRPr="00712E14" w14:paraId="79B0EC1F" w14:textId="77777777" w:rsidTr="006D2977">
        <w:trPr>
          <w:jc w:val="center"/>
        </w:trPr>
        <w:tc>
          <w:tcPr>
            <w:tcW w:w="2972" w:type="dxa"/>
            <w:shd w:val="clear" w:color="auto" w:fill="auto"/>
          </w:tcPr>
          <w:p w14:paraId="3EF7C7A9" w14:textId="77777777" w:rsidR="00394C0C" w:rsidRPr="004F43C0" w:rsidRDefault="00394C0C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</w:rPr>
            </w:pPr>
            <w:r w:rsidRPr="004F43C0">
              <w:rPr>
                <w:rFonts w:ascii="Arial" w:hAnsi="Arial" w:cs="Arial"/>
                <w:b/>
              </w:rPr>
              <w:t>Durata del rapporto di lavoro</w:t>
            </w:r>
          </w:p>
        </w:tc>
        <w:tc>
          <w:tcPr>
            <w:tcW w:w="6656" w:type="dxa"/>
            <w:shd w:val="clear" w:color="auto" w:fill="auto"/>
          </w:tcPr>
          <w:p w14:paraId="42B37589" w14:textId="77777777" w:rsidR="00394C0C" w:rsidRPr="004F43C0" w:rsidRDefault="00394C0C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</w:rPr>
            </w:pPr>
            <w:r w:rsidRPr="004F43C0">
              <w:rPr>
                <w:rFonts w:ascii="Arial" w:hAnsi="Arial" w:cs="Arial"/>
                <w:i/>
              </w:rPr>
              <w:t>La durata massima prevista dall’attuale normativa è di 3 anni</w:t>
            </w:r>
          </w:p>
        </w:tc>
      </w:tr>
      <w:tr w:rsidR="00394C0C" w:rsidRPr="00712E14" w14:paraId="1E7B55D0" w14:textId="77777777" w:rsidTr="006D2977">
        <w:trPr>
          <w:jc w:val="center"/>
        </w:trPr>
        <w:tc>
          <w:tcPr>
            <w:tcW w:w="2972" w:type="dxa"/>
            <w:shd w:val="clear" w:color="auto" w:fill="auto"/>
          </w:tcPr>
          <w:p w14:paraId="135F5BEC" w14:textId="77777777" w:rsidR="00394C0C" w:rsidRPr="00F84A2A" w:rsidRDefault="00394C0C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i/>
              </w:rPr>
            </w:pPr>
            <w:r w:rsidRPr="00F84A2A">
              <w:rPr>
                <w:rFonts w:ascii="Arial" w:hAnsi="Arial" w:cs="Arial"/>
                <w:b/>
                <w:i/>
              </w:rPr>
              <w:t>Regime di orario</w:t>
            </w:r>
          </w:p>
          <w:p w14:paraId="4C562D8C" w14:textId="77777777" w:rsidR="00394C0C" w:rsidRPr="00F84A2A" w:rsidRDefault="00394C0C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i/>
              </w:rPr>
            </w:pPr>
            <w:r w:rsidRPr="00F84A2A">
              <w:rPr>
                <w:rFonts w:ascii="Arial" w:hAnsi="Arial" w:cs="Arial"/>
                <w:b/>
                <w:i/>
              </w:rPr>
              <w:t>(tempo pieno o part time)</w:t>
            </w:r>
          </w:p>
        </w:tc>
        <w:tc>
          <w:tcPr>
            <w:tcW w:w="6656" w:type="dxa"/>
            <w:shd w:val="clear" w:color="auto" w:fill="auto"/>
          </w:tcPr>
          <w:p w14:paraId="211E3245" w14:textId="77777777" w:rsidR="00394C0C" w:rsidRPr="00F84A2A" w:rsidRDefault="00394C0C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i/>
              </w:rPr>
            </w:pPr>
            <w:r w:rsidRPr="00F84A2A">
              <w:rPr>
                <w:rFonts w:ascii="Arial" w:hAnsi="Arial" w:cs="Arial"/>
                <w:i/>
              </w:rPr>
              <w:t>Indicare la percentuale</w:t>
            </w:r>
          </w:p>
        </w:tc>
      </w:tr>
      <w:tr w:rsidR="00394C0C" w:rsidRPr="00712E14" w14:paraId="34983E03" w14:textId="77777777" w:rsidTr="006D2977">
        <w:trPr>
          <w:jc w:val="center"/>
        </w:trPr>
        <w:tc>
          <w:tcPr>
            <w:tcW w:w="2972" w:type="dxa"/>
            <w:shd w:val="clear" w:color="auto" w:fill="auto"/>
          </w:tcPr>
          <w:p w14:paraId="7C97D0BE" w14:textId="77777777" w:rsidR="00394C0C" w:rsidRPr="008A6375" w:rsidRDefault="00394C0C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i/>
                <w:color w:val="FF0000"/>
              </w:rPr>
            </w:pPr>
            <w:r w:rsidRPr="00367A13">
              <w:rPr>
                <w:rFonts w:ascii="Arial" w:hAnsi="Arial" w:cs="Arial"/>
                <w:b/>
                <w:i/>
              </w:rPr>
              <w:t>Copertura finanziaria del contratto</w:t>
            </w:r>
          </w:p>
        </w:tc>
        <w:tc>
          <w:tcPr>
            <w:tcW w:w="6656" w:type="dxa"/>
            <w:shd w:val="clear" w:color="auto" w:fill="auto"/>
          </w:tcPr>
          <w:p w14:paraId="67301477" w14:textId="2C9C7BEB" w:rsidR="00394C0C" w:rsidRPr="00367A13" w:rsidRDefault="00394C0C" w:rsidP="00712E1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i/>
                <w:color w:val="FF0000"/>
              </w:rPr>
            </w:pPr>
            <w:r w:rsidRPr="00367A13">
              <w:rPr>
                <w:rFonts w:ascii="Arial" w:hAnsi="Arial" w:cs="Arial"/>
                <w:i/>
              </w:rPr>
              <w:t xml:space="preserve">Specificare se il costo grava sui fondi della Direzione Generale o se garantito da fondi </w:t>
            </w:r>
            <w:r w:rsidRPr="00367A13">
              <w:rPr>
                <w:rFonts w:ascii="Arial" w:hAnsi="Arial" w:cs="Arial"/>
                <w:b/>
                <w:i/>
                <w:u w:val="single"/>
              </w:rPr>
              <w:t>esterni</w:t>
            </w:r>
            <w:r w:rsidR="00D05397" w:rsidRPr="00367A13">
              <w:rPr>
                <w:rFonts w:ascii="Arial" w:hAnsi="Arial" w:cs="Arial"/>
                <w:b/>
                <w:i/>
                <w:u w:val="single"/>
              </w:rPr>
              <w:t xml:space="preserve"> (da indicare espressamente)</w:t>
            </w:r>
            <w:r w:rsidRPr="00367A13">
              <w:rPr>
                <w:rFonts w:ascii="Arial" w:hAnsi="Arial" w:cs="Arial"/>
                <w:i/>
              </w:rPr>
              <w:t>.</w:t>
            </w:r>
          </w:p>
          <w:p w14:paraId="3A8DF46B" w14:textId="77777777" w:rsidR="00394C0C" w:rsidRPr="0087682D" w:rsidRDefault="00394C0C" w:rsidP="00A74D95">
            <w:pPr>
              <w:spacing w:before="100" w:beforeAutospacing="1" w:after="12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87682D">
              <w:rPr>
                <w:rFonts w:ascii="Arial" w:hAnsi="Arial" w:cs="Arial"/>
                <w:i/>
                <w:color w:val="000000" w:themeColor="text1"/>
              </w:rPr>
              <w:t>L’art. 9, comma 28 della Legge 122/2010 prevede che le Università possano avvalersi di personale a tempo determinato nel limite del 50% della spesa sostenuta per le stesse finalità nell’anno 2009. Restano fuori da tale limite le assunzioni effettuate per l’attuazione di progetti di ricerca e di innovazione tecnologica ovvero progetti finalizzati al miglioramento dei servizi anche didattici per gli studenti i cui oneri non risultano a carico del FFO.</w:t>
            </w:r>
          </w:p>
          <w:p w14:paraId="72E688E1" w14:textId="77777777" w:rsidR="00394C0C" w:rsidRPr="00367A13" w:rsidRDefault="00394C0C" w:rsidP="00712E1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367A13">
              <w:rPr>
                <w:rFonts w:ascii="Arial" w:hAnsi="Arial" w:cs="Arial"/>
                <w:i/>
              </w:rPr>
              <w:t xml:space="preserve">Costo lordo azienda </w:t>
            </w:r>
          </w:p>
          <w:p w14:paraId="4C0CAEAD" w14:textId="05EBEBFB" w:rsidR="00394C0C" w:rsidRPr="00367A13" w:rsidRDefault="00394C0C" w:rsidP="00712E1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367A13">
              <w:rPr>
                <w:rFonts w:ascii="Arial" w:hAnsi="Arial" w:cs="Arial"/>
                <w:i/>
              </w:rPr>
              <w:t>C</w:t>
            </w:r>
            <w:r w:rsidR="00367A13" w:rsidRPr="00367A13">
              <w:rPr>
                <w:rFonts w:ascii="Arial" w:hAnsi="Arial" w:cs="Arial"/>
                <w:i/>
              </w:rPr>
              <w:t>ollaboratori</w:t>
            </w:r>
            <w:r w:rsidR="0087682D">
              <w:rPr>
                <w:rFonts w:ascii="Arial" w:hAnsi="Arial" w:cs="Arial"/>
                <w:i/>
              </w:rPr>
              <w:t xml:space="preserve">               </w:t>
            </w:r>
            <w:r w:rsidRPr="00367A13">
              <w:rPr>
                <w:rFonts w:ascii="Arial" w:hAnsi="Arial" w:cs="Arial"/>
                <w:i/>
              </w:rPr>
              <w:tab/>
              <w:t xml:space="preserve">€ </w:t>
            </w:r>
            <w:r w:rsidR="00367A13" w:rsidRPr="00367A13">
              <w:rPr>
                <w:rFonts w:ascii="Arial" w:hAnsi="Arial" w:cs="Arial"/>
                <w:i/>
              </w:rPr>
              <w:t>3</w:t>
            </w:r>
            <w:r w:rsidR="002D201A">
              <w:rPr>
                <w:rFonts w:ascii="Arial" w:hAnsi="Arial" w:cs="Arial"/>
                <w:i/>
              </w:rPr>
              <w:t>7</w:t>
            </w:r>
            <w:r w:rsidR="00367A13" w:rsidRPr="00367A13">
              <w:rPr>
                <w:rFonts w:ascii="Arial" w:hAnsi="Arial" w:cs="Arial"/>
                <w:i/>
              </w:rPr>
              <w:t>.</w:t>
            </w:r>
            <w:r w:rsidR="002D201A">
              <w:rPr>
                <w:rFonts w:ascii="Arial" w:hAnsi="Arial" w:cs="Arial"/>
                <w:i/>
              </w:rPr>
              <w:t>308</w:t>
            </w:r>
            <w:r w:rsidR="00367A13" w:rsidRPr="00367A13">
              <w:rPr>
                <w:rFonts w:ascii="Arial" w:hAnsi="Arial" w:cs="Arial"/>
                <w:i/>
              </w:rPr>
              <w:t>,</w:t>
            </w:r>
            <w:r w:rsidR="002D201A">
              <w:rPr>
                <w:rFonts w:ascii="Arial" w:hAnsi="Arial" w:cs="Arial"/>
                <w:i/>
              </w:rPr>
              <w:t>14</w:t>
            </w:r>
          </w:p>
          <w:p w14:paraId="1D9602E8" w14:textId="24C9D8E9" w:rsidR="00394C0C" w:rsidRPr="00367A13" w:rsidRDefault="00367A13" w:rsidP="00712E1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367A13">
              <w:rPr>
                <w:rFonts w:ascii="Arial" w:hAnsi="Arial" w:cs="Arial"/>
                <w:i/>
              </w:rPr>
              <w:t>Funzionari</w:t>
            </w:r>
            <w:r w:rsidR="00394C0C" w:rsidRPr="00367A13">
              <w:rPr>
                <w:rFonts w:ascii="Arial" w:hAnsi="Arial" w:cs="Arial"/>
                <w:i/>
              </w:rPr>
              <w:tab/>
            </w:r>
            <w:r w:rsidR="0087682D">
              <w:rPr>
                <w:rFonts w:ascii="Arial" w:hAnsi="Arial" w:cs="Arial"/>
                <w:i/>
              </w:rPr>
              <w:t xml:space="preserve">                       </w:t>
            </w:r>
            <w:r w:rsidR="00394C0C" w:rsidRPr="00367A13">
              <w:rPr>
                <w:rFonts w:ascii="Arial" w:hAnsi="Arial" w:cs="Arial"/>
                <w:i/>
              </w:rPr>
              <w:t xml:space="preserve">€ </w:t>
            </w:r>
            <w:r w:rsidRPr="00367A13">
              <w:rPr>
                <w:rFonts w:ascii="Arial" w:hAnsi="Arial" w:cs="Arial"/>
                <w:i/>
              </w:rPr>
              <w:t>4</w:t>
            </w:r>
            <w:r w:rsidR="002D201A">
              <w:rPr>
                <w:rFonts w:ascii="Arial" w:hAnsi="Arial" w:cs="Arial"/>
                <w:i/>
              </w:rPr>
              <w:t>3</w:t>
            </w:r>
            <w:r w:rsidRPr="00367A13">
              <w:rPr>
                <w:rFonts w:ascii="Arial" w:hAnsi="Arial" w:cs="Arial"/>
                <w:i/>
              </w:rPr>
              <w:t>.</w:t>
            </w:r>
            <w:r w:rsidR="002D201A">
              <w:rPr>
                <w:rFonts w:ascii="Arial" w:hAnsi="Arial" w:cs="Arial"/>
                <w:i/>
              </w:rPr>
              <w:t>304</w:t>
            </w:r>
            <w:r w:rsidRPr="00367A13">
              <w:rPr>
                <w:rFonts w:ascii="Arial" w:hAnsi="Arial" w:cs="Arial"/>
                <w:i/>
              </w:rPr>
              <w:t>,</w:t>
            </w:r>
            <w:r w:rsidR="002D201A">
              <w:rPr>
                <w:rFonts w:ascii="Arial" w:hAnsi="Arial" w:cs="Arial"/>
                <w:i/>
              </w:rPr>
              <w:t>48</w:t>
            </w:r>
          </w:p>
          <w:p w14:paraId="044A37FE" w14:textId="59F05525" w:rsidR="00394C0C" w:rsidRPr="00A74D95" w:rsidRDefault="00367A13" w:rsidP="00712E1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367A13">
              <w:rPr>
                <w:rFonts w:ascii="Arial" w:hAnsi="Arial" w:cs="Arial"/>
                <w:i/>
              </w:rPr>
              <w:t>Elevate Professionalità</w:t>
            </w:r>
            <w:r w:rsidR="00394C0C" w:rsidRPr="00367A13">
              <w:rPr>
                <w:rFonts w:ascii="Arial" w:hAnsi="Arial" w:cs="Arial"/>
                <w:i/>
              </w:rPr>
              <w:tab/>
              <w:t xml:space="preserve">€ </w:t>
            </w:r>
            <w:r w:rsidRPr="00367A13">
              <w:rPr>
                <w:rFonts w:ascii="Arial" w:hAnsi="Arial" w:cs="Arial"/>
                <w:i/>
              </w:rPr>
              <w:t>4</w:t>
            </w:r>
            <w:r w:rsidR="002D201A">
              <w:rPr>
                <w:rFonts w:ascii="Arial" w:hAnsi="Arial" w:cs="Arial"/>
                <w:i/>
              </w:rPr>
              <w:t>8</w:t>
            </w:r>
            <w:r w:rsidRPr="00367A13">
              <w:rPr>
                <w:rFonts w:ascii="Arial" w:hAnsi="Arial" w:cs="Arial"/>
                <w:i/>
              </w:rPr>
              <w:t>.</w:t>
            </w:r>
            <w:r w:rsidR="002D201A">
              <w:rPr>
                <w:rFonts w:ascii="Arial" w:hAnsi="Arial" w:cs="Arial"/>
                <w:i/>
              </w:rPr>
              <w:t>958</w:t>
            </w:r>
            <w:r w:rsidRPr="00367A13">
              <w:rPr>
                <w:rFonts w:ascii="Arial" w:hAnsi="Arial" w:cs="Arial"/>
                <w:i/>
              </w:rPr>
              <w:t>,</w:t>
            </w:r>
            <w:r w:rsidR="002D201A">
              <w:rPr>
                <w:rFonts w:ascii="Arial" w:hAnsi="Arial" w:cs="Arial"/>
                <w:i/>
              </w:rPr>
              <w:t>45</w:t>
            </w:r>
          </w:p>
          <w:p w14:paraId="2E52ABDE" w14:textId="77777777" w:rsidR="00394C0C" w:rsidRPr="008A6375" w:rsidRDefault="00394C0C" w:rsidP="00712E1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i/>
                <w:color w:val="FF0000"/>
              </w:rPr>
            </w:pPr>
            <w:r w:rsidRPr="008A6375">
              <w:rPr>
                <w:rFonts w:ascii="Arial" w:hAnsi="Arial" w:cs="Arial"/>
                <w:i/>
                <w:color w:val="FF0000"/>
              </w:rPr>
              <w:t xml:space="preserve"> </w:t>
            </w:r>
          </w:p>
        </w:tc>
      </w:tr>
    </w:tbl>
    <w:p w14:paraId="4F8FD52D" w14:textId="77777777" w:rsidR="002D64F5" w:rsidRPr="00712E14" w:rsidRDefault="002D64F5" w:rsidP="00712E14">
      <w:pPr>
        <w:spacing w:before="100" w:beforeAutospacing="1" w:after="100" w:afterAutospacing="1" w:line="240" w:lineRule="auto"/>
        <w:contextualSpacing/>
        <w:jc w:val="right"/>
        <w:rPr>
          <w:rFonts w:ascii="Arial" w:hAnsi="Arial" w:cs="Arial"/>
        </w:rPr>
      </w:pPr>
    </w:p>
    <w:sectPr w:rsidR="002D64F5" w:rsidRPr="00712E14" w:rsidSect="00E70C7C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4759"/>
    <w:multiLevelType w:val="hybridMultilevel"/>
    <w:tmpl w:val="CECA95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D6A37"/>
    <w:multiLevelType w:val="hybridMultilevel"/>
    <w:tmpl w:val="142AF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686A"/>
    <w:multiLevelType w:val="hybridMultilevel"/>
    <w:tmpl w:val="FFBA2F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0118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D0E3B8F"/>
    <w:multiLevelType w:val="hybridMultilevel"/>
    <w:tmpl w:val="20C0E1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538DD"/>
    <w:multiLevelType w:val="hybridMultilevel"/>
    <w:tmpl w:val="615A1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56FE7"/>
    <w:multiLevelType w:val="hybridMultilevel"/>
    <w:tmpl w:val="663204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113C6"/>
    <w:multiLevelType w:val="hybridMultilevel"/>
    <w:tmpl w:val="83BE9F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F2D3D"/>
    <w:multiLevelType w:val="hybridMultilevel"/>
    <w:tmpl w:val="57FE2B1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3DB1B06"/>
    <w:multiLevelType w:val="hybridMultilevel"/>
    <w:tmpl w:val="CD0E1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20CE6"/>
    <w:multiLevelType w:val="hybridMultilevel"/>
    <w:tmpl w:val="06844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90541"/>
    <w:multiLevelType w:val="hybridMultilevel"/>
    <w:tmpl w:val="244AB5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B6787"/>
    <w:multiLevelType w:val="hybridMultilevel"/>
    <w:tmpl w:val="57CEDEC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E163F"/>
    <w:multiLevelType w:val="hybridMultilevel"/>
    <w:tmpl w:val="526662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738922">
    <w:abstractNumId w:val="0"/>
  </w:num>
  <w:num w:numId="2" w16cid:durableId="723679450">
    <w:abstractNumId w:val="13"/>
  </w:num>
  <w:num w:numId="3" w16cid:durableId="792215401">
    <w:abstractNumId w:val="10"/>
  </w:num>
  <w:num w:numId="4" w16cid:durableId="560672354">
    <w:abstractNumId w:val="4"/>
  </w:num>
  <w:num w:numId="5" w16cid:durableId="1370256380">
    <w:abstractNumId w:val="9"/>
  </w:num>
  <w:num w:numId="6" w16cid:durableId="1295283855">
    <w:abstractNumId w:val="2"/>
  </w:num>
  <w:num w:numId="7" w16cid:durableId="187764582">
    <w:abstractNumId w:val="8"/>
  </w:num>
  <w:num w:numId="8" w16cid:durableId="1250894104">
    <w:abstractNumId w:val="5"/>
  </w:num>
  <w:num w:numId="9" w16cid:durableId="828331062">
    <w:abstractNumId w:val="7"/>
  </w:num>
  <w:num w:numId="10" w16cid:durableId="1360546197">
    <w:abstractNumId w:val="1"/>
  </w:num>
  <w:num w:numId="11" w16cid:durableId="1461650840">
    <w:abstractNumId w:val="6"/>
  </w:num>
  <w:num w:numId="12" w16cid:durableId="1394083971">
    <w:abstractNumId w:val="3"/>
  </w:num>
  <w:num w:numId="13" w16cid:durableId="1705515530">
    <w:abstractNumId w:val="12"/>
  </w:num>
  <w:num w:numId="14" w16cid:durableId="11948025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C93"/>
    <w:rsid w:val="00033F5D"/>
    <w:rsid w:val="000C4DDF"/>
    <w:rsid w:val="000D3F21"/>
    <w:rsid w:val="000F1C7E"/>
    <w:rsid w:val="000F5BC2"/>
    <w:rsid w:val="0010483A"/>
    <w:rsid w:val="00131014"/>
    <w:rsid w:val="00172957"/>
    <w:rsid w:val="001A048E"/>
    <w:rsid w:val="001A600A"/>
    <w:rsid w:val="001B263A"/>
    <w:rsid w:val="001B2688"/>
    <w:rsid w:val="00205AD2"/>
    <w:rsid w:val="0021178A"/>
    <w:rsid w:val="002414EF"/>
    <w:rsid w:val="00243BF7"/>
    <w:rsid w:val="00243C93"/>
    <w:rsid w:val="002A5D6C"/>
    <w:rsid w:val="002D201A"/>
    <w:rsid w:val="002D64F5"/>
    <w:rsid w:val="002D67A8"/>
    <w:rsid w:val="00303094"/>
    <w:rsid w:val="00342B71"/>
    <w:rsid w:val="00344220"/>
    <w:rsid w:val="003476C8"/>
    <w:rsid w:val="0036275D"/>
    <w:rsid w:val="00362841"/>
    <w:rsid w:val="00367A13"/>
    <w:rsid w:val="00371339"/>
    <w:rsid w:val="00394C0C"/>
    <w:rsid w:val="003A0787"/>
    <w:rsid w:val="003B79C6"/>
    <w:rsid w:val="00411765"/>
    <w:rsid w:val="0045355C"/>
    <w:rsid w:val="004573ED"/>
    <w:rsid w:val="00466785"/>
    <w:rsid w:val="0049770F"/>
    <w:rsid w:val="004B1DD5"/>
    <w:rsid w:val="004B7D72"/>
    <w:rsid w:val="004C00A2"/>
    <w:rsid w:val="004F0E7D"/>
    <w:rsid w:val="004F2E83"/>
    <w:rsid w:val="004F43C0"/>
    <w:rsid w:val="005078D2"/>
    <w:rsid w:val="0053525A"/>
    <w:rsid w:val="00536C2B"/>
    <w:rsid w:val="00540BC3"/>
    <w:rsid w:val="0054676E"/>
    <w:rsid w:val="005576C5"/>
    <w:rsid w:val="005663C1"/>
    <w:rsid w:val="00567D27"/>
    <w:rsid w:val="005909D1"/>
    <w:rsid w:val="005A7868"/>
    <w:rsid w:val="005D66D8"/>
    <w:rsid w:val="005F1FCA"/>
    <w:rsid w:val="00616F9B"/>
    <w:rsid w:val="006904A9"/>
    <w:rsid w:val="006A31F8"/>
    <w:rsid w:val="006C6E6E"/>
    <w:rsid w:val="00712E14"/>
    <w:rsid w:val="00761279"/>
    <w:rsid w:val="00764C7A"/>
    <w:rsid w:val="00786CA1"/>
    <w:rsid w:val="007B63E8"/>
    <w:rsid w:val="007F391C"/>
    <w:rsid w:val="008022E3"/>
    <w:rsid w:val="00810573"/>
    <w:rsid w:val="0087682D"/>
    <w:rsid w:val="008A6375"/>
    <w:rsid w:val="008C085A"/>
    <w:rsid w:val="008D4F78"/>
    <w:rsid w:val="009013A0"/>
    <w:rsid w:val="00921347"/>
    <w:rsid w:val="00923604"/>
    <w:rsid w:val="00926287"/>
    <w:rsid w:val="00945959"/>
    <w:rsid w:val="0096149C"/>
    <w:rsid w:val="0097348A"/>
    <w:rsid w:val="009B03A4"/>
    <w:rsid w:val="009D7532"/>
    <w:rsid w:val="009E23C3"/>
    <w:rsid w:val="00A117F6"/>
    <w:rsid w:val="00A74D95"/>
    <w:rsid w:val="00AB5F24"/>
    <w:rsid w:val="00AC2182"/>
    <w:rsid w:val="00AC6B7C"/>
    <w:rsid w:val="00AE521B"/>
    <w:rsid w:val="00AE6BFB"/>
    <w:rsid w:val="00AE7769"/>
    <w:rsid w:val="00B2678C"/>
    <w:rsid w:val="00B36ECD"/>
    <w:rsid w:val="00B62875"/>
    <w:rsid w:val="00B7175C"/>
    <w:rsid w:val="00C004DC"/>
    <w:rsid w:val="00C41B44"/>
    <w:rsid w:val="00C61831"/>
    <w:rsid w:val="00CC2E40"/>
    <w:rsid w:val="00D05220"/>
    <w:rsid w:val="00D05397"/>
    <w:rsid w:val="00D16A32"/>
    <w:rsid w:val="00D47167"/>
    <w:rsid w:val="00DA4187"/>
    <w:rsid w:val="00DA7A2B"/>
    <w:rsid w:val="00E02DD0"/>
    <w:rsid w:val="00E04886"/>
    <w:rsid w:val="00E12647"/>
    <w:rsid w:val="00E2087D"/>
    <w:rsid w:val="00E26EA9"/>
    <w:rsid w:val="00E434B5"/>
    <w:rsid w:val="00E70C7C"/>
    <w:rsid w:val="00E75085"/>
    <w:rsid w:val="00E92C4B"/>
    <w:rsid w:val="00EE005F"/>
    <w:rsid w:val="00EE4A03"/>
    <w:rsid w:val="00EF37E6"/>
    <w:rsid w:val="00F40520"/>
    <w:rsid w:val="00F53C5F"/>
    <w:rsid w:val="00F84A2A"/>
    <w:rsid w:val="00FB0BD7"/>
    <w:rsid w:val="00FC16D5"/>
    <w:rsid w:val="00FC1B5B"/>
    <w:rsid w:val="00FD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B055"/>
  <w15:chartTrackingRefBased/>
  <w15:docId w15:val="{36BF56C3-4065-4D16-AC42-62B4FCE1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autoRedefine/>
    <w:uiPriority w:val="9"/>
    <w:unhideWhenUsed/>
    <w:qFormat/>
    <w:rsid w:val="00B7175C"/>
    <w:pPr>
      <w:keepNext/>
      <w:keepLines/>
      <w:spacing w:before="120" w:after="0" w:line="240" w:lineRule="auto"/>
      <w:ind w:left="-6" w:hanging="11"/>
      <w:contextualSpacing/>
      <w:jc w:val="both"/>
      <w:outlineLvl w:val="0"/>
    </w:pPr>
    <w:rPr>
      <w:rFonts w:ascii="Arial" w:eastAsia="Times New Roman" w:hAnsi="Arial" w:cs="Arial"/>
      <w:b/>
      <w:i/>
      <w:i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A0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0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078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2D6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7175C"/>
    <w:rPr>
      <w:rFonts w:ascii="Arial" w:eastAsia="Times New Roman" w:hAnsi="Arial" w:cs="Arial"/>
      <w:b/>
      <w:i/>
      <w:iCs/>
      <w:lang w:eastAsia="it-IT"/>
    </w:rPr>
  </w:style>
  <w:style w:type="character" w:styleId="Enfasigrassetto">
    <w:name w:val="Strong"/>
    <w:basedOn w:val="Carpredefinitoparagrafo"/>
    <w:uiPriority w:val="22"/>
    <w:qFormat/>
    <w:rsid w:val="00394C0C"/>
    <w:rPr>
      <w:b/>
      <w:bCs/>
    </w:rPr>
  </w:style>
  <w:style w:type="paragraph" w:styleId="Paragrafoelenco">
    <w:name w:val="List Paragraph"/>
    <w:basedOn w:val="Normale"/>
    <w:uiPriority w:val="34"/>
    <w:qFormat/>
    <w:rsid w:val="00394C0C"/>
    <w:pPr>
      <w:spacing w:after="13" w:line="248" w:lineRule="auto"/>
      <w:ind w:left="720" w:right="2" w:hanging="370"/>
      <w:contextualSpacing/>
      <w:jc w:val="both"/>
    </w:pPr>
    <w:rPr>
      <w:rFonts w:ascii="Times New Roman" w:eastAsia="Times New Roman" w:hAnsi="Times New Roman" w:cs="Times New Roman"/>
      <w:color w:val="000000"/>
      <w:sz w:val="20"/>
      <w:lang w:eastAsia="it-IT"/>
    </w:rPr>
  </w:style>
  <w:style w:type="paragraph" w:customStyle="1" w:styleId="Default">
    <w:name w:val="Default"/>
    <w:rsid w:val="00E126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7175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175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B0B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Truffelli</dc:creator>
  <cp:keywords/>
  <dc:description/>
  <cp:lastModifiedBy>Antonella Unali</cp:lastModifiedBy>
  <cp:revision>11</cp:revision>
  <cp:lastPrinted>2024-05-17T08:59:00Z</cp:lastPrinted>
  <dcterms:created xsi:type="dcterms:W3CDTF">2026-01-15T09:47:00Z</dcterms:created>
  <dcterms:modified xsi:type="dcterms:W3CDTF">2026-02-19T14:56:00Z</dcterms:modified>
</cp:coreProperties>
</file>