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A70" w:rsidRPr="00412B70" w:rsidRDefault="0027296A" w:rsidP="00014744">
      <w:pPr>
        <w:spacing w:after="0" w:line="259" w:lineRule="auto"/>
        <w:ind w:left="0" w:right="0" w:firstLine="0"/>
        <w:jc w:val="center"/>
        <w:rPr>
          <w:rFonts w:ascii="Arial" w:hAnsi="Arial" w:cs="Arial"/>
          <w:sz w:val="39"/>
          <w:szCs w:val="39"/>
        </w:rPr>
      </w:pPr>
      <w:r w:rsidRPr="00412B70">
        <w:rPr>
          <w:rFonts w:ascii="Arial" w:hAnsi="Arial" w:cs="Arial"/>
          <w:sz w:val="39"/>
          <w:szCs w:val="39"/>
        </w:rPr>
        <w:t>UNIVERSITÀ DEGLI STUDI DI GENOVA</w:t>
      </w:r>
    </w:p>
    <w:p w:rsidR="0027296A" w:rsidRPr="00412B70" w:rsidRDefault="0027296A" w:rsidP="00014744">
      <w:pPr>
        <w:spacing w:after="0" w:line="259" w:lineRule="auto"/>
        <w:ind w:left="0" w:right="0" w:firstLine="0"/>
        <w:rPr>
          <w:rFonts w:ascii="Times New Roman" w:hAnsi="Times New Roman" w:cs="Times New Roman"/>
          <w:sz w:val="23"/>
          <w:szCs w:val="23"/>
          <w:u w:val="single" w:color="000000"/>
        </w:rPr>
      </w:pPr>
    </w:p>
    <w:p w:rsidR="00701A70" w:rsidRPr="00412B70" w:rsidRDefault="00014744" w:rsidP="00014744">
      <w:pPr>
        <w:spacing w:after="0" w:line="259" w:lineRule="auto"/>
        <w:ind w:left="0" w:right="0" w:firstLine="0"/>
        <w:rPr>
          <w:rFonts w:ascii="Times New Roman" w:hAnsi="Times New Roman" w:cs="Times New Roman"/>
          <w:b/>
          <w:sz w:val="23"/>
          <w:szCs w:val="23"/>
        </w:rPr>
      </w:pPr>
      <w:r w:rsidRPr="00412B70">
        <w:rPr>
          <w:rFonts w:ascii="Times New Roman" w:hAnsi="Times New Roman" w:cs="Times New Roman"/>
          <w:b/>
          <w:sz w:val="23"/>
          <w:szCs w:val="23"/>
        </w:rPr>
        <w:t xml:space="preserve">AVVISO DI PROCEDURA DI VALUTAZIONE COMPARATIVA PER TITOLI E COLLOQUI PER L’AFFIDAMENTO DI INCARICHI DI LAVORO AUTONOMO </w:t>
      </w:r>
    </w:p>
    <w:tbl>
      <w:tblPr>
        <w:tblStyle w:val="TableGrid"/>
        <w:tblW w:w="9269" w:type="dxa"/>
        <w:tblInd w:w="426" w:type="dxa"/>
        <w:tblLook w:val="04A0" w:firstRow="1" w:lastRow="0" w:firstColumn="1" w:lastColumn="0" w:noHBand="0" w:noVBand="1"/>
      </w:tblPr>
      <w:tblGrid>
        <w:gridCol w:w="1417"/>
        <w:gridCol w:w="7852"/>
      </w:tblGrid>
      <w:tr w:rsidR="00F33A0D" w:rsidRPr="00412B70" w:rsidTr="001A2EBD">
        <w:trPr>
          <w:trHeight w:val="20"/>
        </w:trPr>
        <w:tc>
          <w:tcPr>
            <w:tcW w:w="9269" w:type="dxa"/>
            <w:gridSpan w:val="2"/>
            <w:tcBorders>
              <w:top w:val="nil"/>
              <w:left w:val="nil"/>
              <w:bottom w:val="nil"/>
              <w:right w:val="nil"/>
            </w:tcBorders>
          </w:tcPr>
          <w:p w:rsidR="00F33A0D" w:rsidRPr="00412B70" w:rsidRDefault="00F33A0D" w:rsidP="00F33A0D">
            <w:pPr>
              <w:spacing w:after="0" w:line="259" w:lineRule="auto"/>
              <w:ind w:left="0" w:right="0" w:firstLine="0"/>
              <w:jc w:val="center"/>
              <w:rPr>
                <w:rFonts w:ascii="Times New Roman" w:hAnsi="Times New Roman" w:cs="Times New Roman"/>
                <w:b/>
                <w:sz w:val="23"/>
                <w:szCs w:val="23"/>
              </w:rPr>
            </w:pPr>
          </w:p>
          <w:p w:rsidR="00F33A0D" w:rsidRPr="00412B70" w:rsidRDefault="00D77212" w:rsidP="00F33A0D">
            <w:pPr>
              <w:spacing w:after="0" w:line="259" w:lineRule="auto"/>
              <w:ind w:left="0" w:right="0" w:firstLine="0"/>
              <w:jc w:val="center"/>
              <w:rPr>
                <w:rFonts w:ascii="Times New Roman" w:hAnsi="Times New Roman" w:cs="Times New Roman"/>
                <w:b/>
                <w:sz w:val="23"/>
                <w:szCs w:val="23"/>
              </w:rPr>
            </w:pPr>
            <w:r w:rsidRPr="00412B70">
              <w:rPr>
                <w:rFonts w:ascii="Times New Roman" w:hAnsi="Times New Roman" w:cs="Times New Roman"/>
                <w:b/>
                <w:sz w:val="23"/>
                <w:szCs w:val="23"/>
              </w:rPr>
              <w:t xml:space="preserve">IL RESPONSABILE AMMINISTRATIVO / IL CAPO SERVIZIO SCUOLA E DIPARTIMENTI / </w:t>
            </w:r>
            <w:r w:rsidR="00F33A0D" w:rsidRPr="00412B70">
              <w:rPr>
                <w:rFonts w:ascii="Times New Roman" w:hAnsi="Times New Roman" w:cs="Times New Roman"/>
                <w:b/>
                <w:sz w:val="23"/>
                <w:szCs w:val="23"/>
              </w:rPr>
              <w:t>IL DIRETTORE GENERALE</w:t>
            </w:r>
            <w:r w:rsidR="00D43827" w:rsidRPr="00412B70">
              <w:rPr>
                <w:rFonts w:ascii="Times New Roman" w:hAnsi="Times New Roman" w:cs="Times New Roman"/>
                <w:b/>
                <w:sz w:val="23"/>
                <w:szCs w:val="23"/>
              </w:rPr>
              <w:t xml:space="preserve"> / IL DIRIGENTE</w:t>
            </w:r>
          </w:p>
          <w:p w:rsidR="001A2EBD" w:rsidRPr="00412B70" w:rsidRDefault="001A2EBD" w:rsidP="00F33A0D">
            <w:pPr>
              <w:spacing w:after="0" w:line="259" w:lineRule="auto"/>
              <w:ind w:left="0" w:right="0" w:firstLine="0"/>
              <w:jc w:val="center"/>
              <w:rPr>
                <w:rFonts w:ascii="Times New Roman" w:hAnsi="Times New Roman" w:cs="Times New Roman"/>
                <w:b/>
                <w:sz w:val="23"/>
                <w:szCs w:val="23"/>
              </w:rPr>
            </w:pPr>
          </w:p>
        </w:tc>
      </w:tr>
      <w:tr w:rsidR="00701A70" w:rsidRPr="00412B70" w:rsidTr="001A2EBD">
        <w:trPr>
          <w:trHeight w:val="20"/>
        </w:trPr>
        <w:tc>
          <w:tcPr>
            <w:tcW w:w="1417" w:type="dxa"/>
            <w:tcBorders>
              <w:top w:val="nil"/>
              <w:left w:val="nil"/>
              <w:bottom w:val="nil"/>
              <w:right w:val="nil"/>
            </w:tcBorders>
          </w:tcPr>
          <w:p w:rsidR="00701A70" w:rsidRPr="00412B70" w:rsidRDefault="00A35BB9" w:rsidP="00014744">
            <w:pPr>
              <w:spacing w:after="0" w:line="259" w:lineRule="auto"/>
              <w:ind w:left="0" w:right="0" w:firstLine="0"/>
              <w:rPr>
                <w:rFonts w:ascii="Times New Roman" w:hAnsi="Times New Roman" w:cs="Times New Roman"/>
                <w:b/>
                <w:sz w:val="23"/>
                <w:szCs w:val="23"/>
              </w:rPr>
            </w:pPr>
            <w:r w:rsidRPr="00412B70">
              <w:rPr>
                <w:rFonts w:ascii="Times New Roman" w:hAnsi="Times New Roman" w:cs="Times New Roman"/>
                <w:b/>
                <w:sz w:val="23"/>
                <w:szCs w:val="23"/>
              </w:rPr>
              <w:t>Visto</w:t>
            </w:r>
            <w:r w:rsidR="00014744" w:rsidRPr="00412B70">
              <w:rPr>
                <w:rFonts w:ascii="Times New Roman" w:hAnsi="Times New Roman" w:cs="Times New Roman"/>
                <w:b/>
                <w:sz w:val="23"/>
                <w:szCs w:val="23"/>
              </w:rPr>
              <w:t xml:space="preserve"> </w:t>
            </w:r>
          </w:p>
        </w:tc>
        <w:tc>
          <w:tcPr>
            <w:tcW w:w="7852" w:type="dxa"/>
            <w:tcBorders>
              <w:top w:val="nil"/>
              <w:left w:val="nil"/>
              <w:bottom w:val="nil"/>
              <w:right w:val="nil"/>
            </w:tcBorders>
          </w:tcPr>
          <w:p w:rsidR="00701A70" w:rsidRPr="00412B70" w:rsidRDefault="001A2EBD" w:rsidP="001A2EBD">
            <w:pPr>
              <w:spacing w:after="0" w:line="259" w:lineRule="auto"/>
              <w:ind w:left="30" w:right="56" w:firstLine="0"/>
              <w:rPr>
                <w:rFonts w:ascii="Times New Roman" w:hAnsi="Times New Roman" w:cs="Times New Roman"/>
                <w:sz w:val="23"/>
                <w:szCs w:val="23"/>
              </w:rPr>
            </w:pPr>
            <w:proofErr w:type="gramStart"/>
            <w:r w:rsidRPr="00412B70">
              <w:rPr>
                <w:rFonts w:ascii="Times New Roman" w:hAnsi="Times New Roman" w:cs="Times New Roman"/>
                <w:sz w:val="23"/>
                <w:szCs w:val="23"/>
              </w:rPr>
              <w:t>i</w:t>
            </w:r>
            <w:r w:rsidR="00A35BB9" w:rsidRPr="00412B70">
              <w:rPr>
                <w:rFonts w:ascii="Times New Roman" w:hAnsi="Times New Roman" w:cs="Times New Roman"/>
                <w:sz w:val="23"/>
                <w:szCs w:val="23"/>
              </w:rPr>
              <w:t>l</w:t>
            </w:r>
            <w:proofErr w:type="gramEnd"/>
            <w:r w:rsidR="00A35BB9" w:rsidRPr="00412B70">
              <w:rPr>
                <w:rFonts w:ascii="Times New Roman" w:hAnsi="Times New Roman" w:cs="Times New Roman"/>
                <w:sz w:val="23"/>
                <w:szCs w:val="23"/>
              </w:rPr>
              <w:t xml:space="preserve"> D. </w:t>
            </w:r>
            <w:proofErr w:type="spellStart"/>
            <w:r w:rsidR="00A35BB9" w:rsidRPr="00412B70">
              <w:rPr>
                <w:rFonts w:ascii="Times New Roman" w:hAnsi="Times New Roman" w:cs="Times New Roman"/>
                <w:sz w:val="23"/>
                <w:szCs w:val="23"/>
              </w:rPr>
              <w:t>Lgs</w:t>
            </w:r>
            <w:proofErr w:type="spellEnd"/>
            <w:r w:rsidR="00A35BB9" w:rsidRPr="00412B70">
              <w:rPr>
                <w:rFonts w:ascii="Times New Roman" w:hAnsi="Times New Roman" w:cs="Times New Roman"/>
                <w:sz w:val="23"/>
                <w:szCs w:val="23"/>
              </w:rPr>
              <w:t xml:space="preserve">. 165/2001 </w:t>
            </w:r>
            <w:r w:rsidRPr="00412B70">
              <w:rPr>
                <w:rFonts w:ascii="Times New Roman" w:hAnsi="Times New Roman" w:cs="Times New Roman"/>
                <w:sz w:val="23"/>
                <w:szCs w:val="23"/>
              </w:rPr>
              <w:t>e, in particolare, l’art. 7, commi 5 bis e 6;</w:t>
            </w:r>
          </w:p>
          <w:p w:rsidR="001A2EBD" w:rsidRPr="00412B70" w:rsidRDefault="001A2EBD" w:rsidP="001A2EBD">
            <w:pPr>
              <w:spacing w:after="0" w:line="259" w:lineRule="auto"/>
              <w:ind w:left="30" w:right="56" w:firstLine="0"/>
              <w:rPr>
                <w:rFonts w:ascii="Times New Roman" w:hAnsi="Times New Roman" w:cs="Times New Roman"/>
                <w:sz w:val="23"/>
                <w:szCs w:val="23"/>
              </w:rPr>
            </w:pPr>
          </w:p>
        </w:tc>
      </w:tr>
      <w:tr w:rsidR="00701A70" w:rsidRPr="00412B70" w:rsidTr="001A2EBD">
        <w:trPr>
          <w:trHeight w:val="20"/>
        </w:trPr>
        <w:tc>
          <w:tcPr>
            <w:tcW w:w="1417" w:type="dxa"/>
            <w:tcBorders>
              <w:top w:val="nil"/>
              <w:left w:val="nil"/>
              <w:bottom w:val="nil"/>
              <w:right w:val="nil"/>
            </w:tcBorders>
          </w:tcPr>
          <w:p w:rsidR="00701A70" w:rsidRPr="00412B70" w:rsidRDefault="00A35BB9" w:rsidP="00014744">
            <w:pPr>
              <w:spacing w:after="0" w:line="259" w:lineRule="auto"/>
              <w:ind w:left="0" w:right="0" w:firstLine="0"/>
              <w:rPr>
                <w:rFonts w:ascii="Times New Roman" w:hAnsi="Times New Roman" w:cs="Times New Roman"/>
                <w:b/>
                <w:sz w:val="23"/>
                <w:szCs w:val="23"/>
              </w:rPr>
            </w:pPr>
            <w:r w:rsidRPr="00412B70">
              <w:rPr>
                <w:rFonts w:ascii="Times New Roman" w:hAnsi="Times New Roman" w:cs="Times New Roman"/>
                <w:b/>
                <w:sz w:val="23"/>
                <w:szCs w:val="23"/>
              </w:rPr>
              <w:t xml:space="preserve">Visto </w:t>
            </w:r>
          </w:p>
        </w:tc>
        <w:tc>
          <w:tcPr>
            <w:tcW w:w="7852" w:type="dxa"/>
            <w:tcBorders>
              <w:top w:val="nil"/>
              <w:left w:val="nil"/>
              <w:bottom w:val="nil"/>
              <w:right w:val="nil"/>
            </w:tcBorders>
          </w:tcPr>
          <w:p w:rsidR="00701A70" w:rsidRPr="00412B70" w:rsidRDefault="00A35BB9" w:rsidP="00014744">
            <w:pPr>
              <w:spacing w:after="0" w:line="259" w:lineRule="auto"/>
              <w:ind w:left="30" w:right="58" w:firstLine="0"/>
              <w:rPr>
                <w:rFonts w:ascii="Times New Roman" w:hAnsi="Times New Roman" w:cs="Times New Roman"/>
                <w:sz w:val="23"/>
                <w:szCs w:val="23"/>
              </w:rPr>
            </w:pPr>
            <w:proofErr w:type="gramStart"/>
            <w:r w:rsidRPr="00412B70">
              <w:rPr>
                <w:rFonts w:ascii="Times New Roman" w:hAnsi="Times New Roman" w:cs="Times New Roman"/>
                <w:sz w:val="23"/>
                <w:szCs w:val="23"/>
              </w:rPr>
              <w:t>il</w:t>
            </w:r>
            <w:proofErr w:type="gramEnd"/>
            <w:r w:rsidRPr="00412B70">
              <w:rPr>
                <w:rFonts w:ascii="Times New Roman" w:hAnsi="Times New Roman" w:cs="Times New Roman"/>
                <w:sz w:val="23"/>
                <w:szCs w:val="23"/>
              </w:rPr>
              <w:t xml:space="preserve"> Regolamento di Ateneo per il conferimento di incarichi di collaborazione esterna e successive modifiche, che disciplina tra l’altro le procedure di valutazione comparativa di cui sopra; </w:t>
            </w:r>
          </w:p>
          <w:p w:rsidR="001A2EBD" w:rsidRPr="00412B70" w:rsidRDefault="001A2EBD" w:rsidP="00014744">
            <w:pPr>
              <w:spacing w:after="0" w:line="259" w:lineRule="auto"/>
              <w:ind w:left="30" w:right="58" w:firstLine="0"/>
              <w:rPr>
                <w:rFonts w:ascii="Times New Roman" w:hAnsi="Times New Roman" w:cs="Times New Roman"/>
                <w:sz w:val="23"/>
                <w:szCs w:val="23"/>
              </w:rPr>
            </w:pPr>
          </w:p>
        </w:tc>
      </w:tr>
      <w:tr w:rsidR="00701A70" w:rsidRPr="00412B70" w:rsidTr="001A2EBD">
        <w:trPr>
          <w:trHeight w:val="20"/>
        </w:trPr>
        <w:tc>
          <w:tcPr>
            <w:tcW w:w="1417" w:type="dxa"/>
            <w:tcBorders>
              <w:top w:val="nil"/>
              <w:left w:val="nil"/>
              <w:bottom w:val="nil"/>
              <w:right w:val="nil"/>
            </w:tcBorders>
          </w:tcPr>
          <w:p w:rsidR="00701A70" w:rsidRPr="00412B70" w:rsidRDefault="00A35BB9" w:rsidP="00014744">
            <w:pPr>
              <w:spacing w:after="0" w:line="259" w:lineRule="auto"/>
              <w:ind w:left="0" w:right="0" w:firstLine="0"/>
              <w:rPr>
                <w:rFonts w:ascii="Times New Roman" w:hAnsi="Times New Roman" w:cs="Times New Roman"/>
                <w:b/>
                <w:sz w:val="23"/>
                <w:szCs w:val="23"/>
              </w:rPr>
            </w:pPr>
            <w:r w:rsidRPr="00412B70">
              <w:rPr>
                <w:rFonts w:ascii="Times New Roman" w:hAnsi="Times New Roman" w:cs="Times New Roman"/>
                <w:b/>
                <w:sz w:val="23"/>
                <w:szCs w:val="23"/>
              </w:rPr>
              <w:t xml:space="preserve">Visto </w:t>
            </w:r>
          </w:p>
        </w:tc>
        <w:tc>
          <w:tcPr>
            <w:tcW w:w="7852" w:type="dxa"/>
            <w:tcBorders>
              <w:top w:val="nil"/>
              <w:left w:val="nil"/>
              <w:bottom w:val="nil"/>
              <w:right w:val="nil"/>
            </w:tcBorders>
          </w:tcPr>
          <w:p w:rsidR="00701A70" w:rsidRPr="00412B70" w:rsidRDefault="0027296A" w:rsidP="00014744">
            <w:pPr>
              <w:spacing w:after="0" w:line="259" w:lineRule="auto"/>
              <w:ind w:left="0" w:right="0" w:firstLine="0"/>
              <w:rPr>
                <w:rFonts w:ascii="Times New Roman" w:hAnsi="Times New Roman" w:cs="Times New Roman"/>
                <w:sz w:val="23"/>
                <w:szCs w:val="23"/>
              </w:rPr>
            </w:pPr>
            <w:proofErr w:type="gramStart"/>
            <w:r w:rsidRPr="00412B70">
              <w:rPr>
                <w:rFonts w:ascii="Times New Roman" w:hAnsi="Times New Roman" w:cs="Times New Roman"/>
                <w:sz w:val="23"/>
                <w:szCs w:val="23"/>
              </w:rPr>
              <w:t>la</w:t>
            </w:r>
            <w:proofErr w:type="gramEnd"/>
            <w:r w:rsidRPr="00412B70">
              <w:rPr>
                <w:rFonts w:ascii="Times New Roman" w:hAnsi="Times New Roman" w:cs="Times New Roman"/>
                <w:sz w:val="23"/>
                <w:szCs w:val="23"/>
              </w:rPr>
              <w:t xml:space="preserve"> determina/delibera n… in data……..</w:t>
            </w:r>
            <w:r w:rsidR="00A35BB9" w:rsidRPr="00412B70">
              <w:rPr>
                <w:rFonts w:ascii="Times New Roman" w:hAnsi="Times New Roman" w:cs="Times New Roman"/>
                <w:sz w:val="23"/>
                <w:szCs w:val="23"/>
              </w:rPr>
              <w:t xml:space="preserve">; </w:t>
            </w:r>
          </w:p>
          <w:p w:rsidR="001A2EBD" w:rsidRPr="00412B70" w:rsidRDefault="001A2EBD" w:rsidP="00014744">
            <w:pPr>
              <w:spacing w:after="0" w:line="259" w:lineRule="auto"/>
              <w:ind w:left="0" w:right="0" w:firstLine="0"/>
              <w:rPr>
                <w:rFonts w:ascii="Times New Roman" w:hAnsi="Times New Roman" w:cs="Times New Roman"/>
                <w:sz w:val="23"/>
                <w:szCs w:val="23"/>
              </w:rPr>
            </w:pPr>
          </w:p>
        </w:tc>
      </w:tr>
      <w:tr w:rsidR="00F33A0D" w:rsidRPr="00412B70" w:rsidTr="001A2EBD">
        <w:trPr>
          <w:trHeight w:val="20"/>
        </w:trPr>
        <w:tc>
          <w:tcPr>
            <w:tcW w:w="1417" w:type="dxa"/>
            <w:tcBorders>
              <w:top w:val="nil"/>
              <w:left w:val="nil"/>
              <w:bottom w:val="nil"/>
              <w:right w:val="nil"/>
            </w:tcBorders>
          </w:tcPr>
          <w:p w:rsidR="00F33A0D" w:rsidRPr="00412B70" w:rsidRDefault="00F33A0D" w:rsidP="00014744">
            <w:pPr>
              <w:spacing w:after="0" w:line="259" w:lineRule="auto"/>
              <w:ind w:left="0" w:right="0" w:firstLine="0"/>
              <w:rPr>
                <w:rFonts w:ascii="Times New Roman" w:hAnsi="Times New Roman" w:cs="Times New Roman"/>
                <w:b/>
                <w:sz w:val="23"/>
                <w:szCs w:val="23"/>
              </w:rPr>
            </w:pPr>
            <w:r w:rsidRPr="00412B70">
              <w:rPr>
                <w:rFonts w:ascii="Times New Roman" w:hAnsi="Times New Roman" w:cs="Times New Roman"/>
                <w:b/>
                <w:sz w:val="23"/>
                <w:szCs w:val="23"/>
              </w:rPr>
              <w:t>Vista</w:t>
            </w:r>
          </w:p>
        </w:tc>
        <w:tc>
          <w:tcPr>
            <w:tcW w:w="7852" w:type="dxa"/>
            <w:tcBorders>
              <w:top w:val="nil"/>
              <w:left w:val="nil"/>
              <w:bottom w:val="nil"/>
              <w:right w:val="nil"/>
            </w:tcBorders>
          </w:tcPr>
          <w:p w:rsidR="00F33A0D" w:rsidRPr="00412B70" w:rsidRDefault="00F33A0D" w:rsidP="00014744">
            <w:pPr>
              <w:spacing w:after="0"/>
              <w:ind w:left="0" w:right="0" w:firstLine="0"/>
              <w:rPr>
                <w:rFonts w:ascii="Times New Roman" w:hAnsi="Times New Roman" w:cs="Times New Roman"/>
                <w:sz w:val="23"/>
                <w:szCs w:val="23"/>
              </w:rPr>
            </w:pPr>
            <w:proofErr w:type="gramStart"/>
            <w:r w:rsidRPr="00412B70">
              <w:rPr>
                <w:rFonts w:ascii="Times New Roman" w:hAnsi="Times New Roman" w:cs="Times New Roman"/>
                <w:sz w:val="23"/>
                <w:szCs w:val="23"/>
              </w:rPr>
              <w:t>la</w:t>
            </w:r>
            <w:proofErr w:type="gramEnd"/>
            <w:r w:rsidRPr="00412B70">
              <w:rPr>
                <w:rFonts w:ascii="Times New Roman" w:hAnsi="Times New Roman" w:cs="Times New Roman"/>
                <w:sz w:val="23"/>
                <w:szCs w:val="23"/>
              </w:rPr>
              <w:t xml:space="preserve"> ricognizione interna effettuata a mezzo posta elettronica in data …….</w:t>
            </w:r>
          </w:p>
          <w:p w:rsidR="001A2EBD" w:rsidRPr="00412B70" w:rsidRDefault="001A2EBD" w:rsidP="00014744">
            <w:pPr>
              <w:spacing w:after="0"/>
              <w:ind w:left="0" w:right="0" w:firstLine="0"/>
              <w:rPr>
                <w:rFonts w:ascii="Times New Roman" w:hAnsi="Times New Roman" w:cs="Times New Roman"/>
                <w:sz w:val="23"/>
                <w:szCs w:val="23"/>
              </w:rPr>
            </w:pPr>
          </w:p>
        </w:tc>
      </w:tr>
      <w:tr w:rsidR="0027296A" w:rsidRPr="00412B70" w:rsidTr="001A2EBD">
        <w:trPr>
          <w:trHeight w:val="20"/>
        </w:trPr>
        <w:tc>
          <w:tcPr>
            <w:tcW w:w="1417" w:type="dxa"/>
            <w:tcBorders>
              <w:top w:val="nil"/>
              <w:left w:val="nil"/>
              <w:bottom w:val="nil"/>
              <w:right w:val="nil"/>
            </w:tcBorders>
          </w:tcPr>
          <w:p w:rsidR="0027296A" w:rsidRPr="00412B70" w:rsidRDefault="001A2EBD" w:rsidP="00014744">
            <w:pPr>
              <w:spacing w:after="0" w:line="259" w:lineRule="auto"/>
              <w:ind w:left="0" w:right="0" w:firstLine="0"/>
              <w:rPr>
                <w:rFonts w:ascii="Times New Roman" w:hAnsi="Times New Roman" w:cs="Times New Roman"/>
                <w:b/>
                <w:sz w:val="23"/>
                <w:szCs w:val="23"/>
              </w:rPr>
            </w:pPr>
            <w:r w:rsidRPr="00412B70">
              <w:rPr>
                <w:rFonts w:ascii="Times New Roman" w:hAnsi="Times New Roman" w:cs="Times New Roman"/>
                <w:b/>
                <w:sz w:val="23"/>
                <w:szCs w:val="23"/>
              </w:rPr>
              <w:t>Considerato</w:t>
            </w:r>
            <w:r w:rsidR="00014744" w:rsidRPr="00412B70">
              <w:rPr>
                <w:rFonts w:ascii="Times New Roman" w:hAnsi="Times New Roman" w:cs="Times New Roman"/>
                <w:b/>
                <w:sz w:val="23"/>
                <w:szCs w:val="23"/>
              </w:rPr>
              <w:t xml:space="preserve"> </w:t>
            </w:r>
          </w:p>
        </w:tc>
        <w:tc>
          <w:tcPr>
            <w:tcW w:w="7852" w:type="dxa"/>
            <w:tcBorders>
              <w:top w:val="nil"/>
              <w:left w:val="nil"/>
              <w:bottom w:val="nil"/>
              <w:right w:val="nil"/>
            </w:tcBorders>
          </w:tcPr>
          <w:p w:rsidR="0027296A" w:rsidRPr="00412B70" w:rsidRDefault="00F33A0D" w:rsidP="00014744">
            <w:pPr>
              <w:spacing w:after="0"/>
              <w:ind w:left="0" w:right="0" w:firstLine="0"/>
              <w:rPr>
                <w:rFonts w:ascii="Times New Roman" w:hAnsi="Times New Roman" w:cs="Times New Roman"/>
                <w:sz w:val="23"/>
                <w:szCs w:val="23"/>
              </w:rPr>
            </w:pPr>
            <w:proofErr w:type="gramStart"/>
            <w:r w:rsidRPr="00412B70">
              <w:rPr>
                <w:rFonts w:ascii="Times New Roman" w:hAnsi="Times New Roman" w:cs="Times New Roman"/>
                <w:sz w:val="23"/>
                <w:szCs w:val="23"/>
              </w:rPr>
              <w:t>che</w:t>
            </w:r>
            <w:proofErr w:type="gramEnd"/>
            <w:r w:rsidRPr="00412B70">
              <w:rPr>
                <w:rFonts w:ascii="Times New Roman" w:hAnsi="Times New Roman" w:cs="Times New Roman"/>
                <w:sz w:val="23"/>
                <w:szCs w:val="23"/>
              </w:rPr>
              <w:t xml:space="preserve"> non è</w:t>
            </w:r>
            <w:r w:rsidR="0027296A" w:rsidRPr="00412B70">
              <w:rPr>
                <w:rFonts w:ascii="Times New Roman" w:hAnsi="Times New Roman" w:cs="Times New Roman"/>
                <w:sz w:val="23"/>
                <w:szCs w:val="23"/>
              </w:rPr>
              <w:t xml:space="preserve"> pervenuta nei termini </w:t>
            </w:r>
            <w:proofErr w:type="spellStart"/>
            <w:r w:rsidR="0027296A" w:rsidRPr="00412B70">
              <w:rPr>
                <w:rFonts w:ascii="Times New Roman" w:hAnsi="Times New Roman" w:cs="Times New Roman"/>
                <w:sz w:val="23"/>
                <w:szCs w:val="23"/>
              </w:rPr>
              <w:t>richiesti</w:t>
            </w:r>
            <w:proofErr w:type="spellEnd"/>
            <w:r w:rsidR="0027296A" w:rsidRPr="00412B70">
              <w:rPr>
                <w:rFonts w:ascii="Times New Roman" w:hAnsi="Times New Roman" w:cs="Times New Roman"/>
                <w:sz w:val="23"/>
                <w:szCs w:val="23"/>
              </w:rPr>
              <w:t xml:space="preserve"> alcuna dichiarazione di disponibilità da parte del personale in servizio presso l’Università di Genova allo svolgimento dell’attività prevista; </w:t>
            </w:r>
          </w:p>
          <w:p w:rsidR="0027296A" w:rsidRPr="00412B70" w:rsidRDefault="0027296A" w:rsidP="00014744">
            <w:pPr>
              <w:spacing w:after="0" w:line="259" w:lineRule="auto"/>
              <w:ind w:left="0" w:right="0" w:firstLine="0"/>
              <w:rPr>
                <w:rFonts w:ascii="Times New Roman" w:hAnsi="Times New Roman" w:cs="Times New Roman"/>
                <w:sz w:val="23"/>
                <w:szCs w:val="23"/>
              </w:rPr>
            </w:pPr>
          </w:p>
        </w:tc>
      </w:tr>
      <w:tr w:rsidR="0027296A" w:rsidRPr="00412B70" w:rsidTr="001A2EBD">
        <w:trPr>
          <w:trHeight w:val="20"/>
        </w:trPr>
        <w:tc>
          <w:tcPr>
            <w:tcW w:w="1417" w:type="dxa"/>
            <w:tcBorders>
              <w:top w:val="nil"/>
              <w:left w:val="nil"/>
              <w:bottom w:val="nil"/>
              <w:right w:val="nil"/>
            </w:tcBorders>
          </w:tcPr>
          <w:p w:rsidR="0027296A" w:rsidRPr="00412B70" w:rsidRDefault="0027296A" w:rsidP="00014744">
            <w:pPr>
              <w:spacing w:after="0" w:line="259" w:lineRule="auto"/>
              <w:ind w:left="0" w:right="0" w:firstLine="0"/>
              <w:rPr>
                <w:rFonts w:ascii="Times New Roman" w:hAnsi="Times New Roman" w:cs="Times New Roman"/>
                <w:b/>
                <w:sz w:val="23"/>
                <w:szCs w:val="23"/>
              </w:rPr>
            </w:pPr>
            <w:r w:rsidRPr="00412B70">
              <w:rPr>
                <w:rFonts w:ascii="Times New Roman" w:hAnsi="Times New Roman" w:cs="Times New Roman"/>
                <w:b/>
                <w:sz w:val="23"/>
                <w:szCs w:val="23"/>
              </w:rPr>
              <w:t>Ravvisata</w:t>
            </w:r>
          </w:p>
        </w:tc>
        <w:tc>
          <w:tcPr>
            <w:tcW w:w="7852" w:type="dxa"/>
            <w:tcBorders>
              <w:top w:val="nil"/>
              <w:left w:val="nil"/>
              <w:bottom w:val="nil"/>
              <w:right w:val="nil"/>
            </w:tcBorders>
          </w:tcPr>
          <w:p w:rsidR="0027296A" w:rsidRPr="00412B70" w:rsidRDefault="0027296A" w:rsidP="00B61EF2">
            <w:pPr>
              <w:spacing w:after="48" w:line="216" w:lineRule="auto"/>
              <w:ind w:left="0" w:right="0" w:firstLine="0"/>
              <w:rPr>
                <w:sz w:val="19"/>
                <w:szCs w:val="19"/>
              </w:rPr>
            </w:pPr>
            <w:proofErr w:type="gramStart"/>
            <w:r w:rsidRPr="00412B70">
              <w:rPr>
                <w:rFonts w:ascii="Times New Roman" w:hAnsi="Times New Roman" w:cs="Times New Roman"/>
                <w:sz w:val="23"/>
                <w:szCs w:val="23"/>
              </w:rPr>
              <w:t>la</w:t>
            </w:r>
            <w:proofErr w:type="gramEnd"/>
            <w:r w:rsidRPr="00412B70">
              <w:rPr>
                <w:rFonts w:ascii="Times New Roman" w:hAnsi="Times New Roman" w:cs="Times New Roman"/>
                <w:sz w:val="23"/>
                <w:szCs w:val="23"/>
              </w:rPr>
              <w:t xml:space="preserve"> necessità di affidare a personale esterno un incarico </w:t>
            </w:r>
            <w:r w:rsidR="00B61EF2" w:rsidRPr="00412B70">
              <w:rPr>
                <w:rFonts w:ascii="Times New Roman" w:hAnsi="Times New Roman" w:cs="Times New Roman"/>
                <w:sz w:val="23"/>
                <w:szCs w:val="23"/>
              </w:rPr>
              <w:t xml:space="preserve">con il seguente </w:t>
            </w:r>
            <w:r w:rsidR="00C529BA" w:rsidRPr="00412B70">
              <w:rPr>
                <w:rFonts w:ascii="Times New Roman" w:hAnsi="Times New Roman" w:cs="Times New Roman"/>
                <w:sz w:val="23"/>
                <w:szCs w:val="23"/>
              </w:rPr>
              <w:t>oggetto</w:t>
            </w:r>
            <w:r w:rsidR="00B61EF2" w:rsidRPr="00412B70">
              <w:rPr>
                <w:rFonts w:ascii="Times New Roman" w:hAnsi="Times New Roman" w:cs="Times New Roman"/>
                <w:sz w:val="23"/>
                <w:szCs w:val="23"/>
              </w:rPr>
              <w:t>:</w:t>
            </w:r>
            <w:r w:rsidR="00C529BA" w:rsidRPr="00412B70">
              <w:rPr>
                <w:sz w:val="19"/>
                <w:szCs w:val="19"/>
              </w:rPr>
              <w:t xml:space="preserve"> </w:t>
            </w:r>
          </w:p>
          <w:p w:rsidR="00B61EF2" w:rsidRPr="00412B70" w:rsidRDefault="00B61EF2" w:rsidP="00B61EF2">
            <w:pPr>
              <w:spacing w:after="48" w:line="216" w:lineRule="auto"/>
              <w:ind w:left="0" w:right="0" w:firstLine="0"/>
              <w:rPr>
                <w:rFonts w:ascii="Times New Roman" w:hAnsi="Times New Roman" w:cs="Times New Roman"/>
                <w:sz w:val="23"/>
                <w:szCs w:val="23"/>
              </w:rPr>
            </w:pPr>
            <w:r w:rsidRPr="00412B70">
              <w:rPr>
                <w:sz w:val="19"/>
                <w:szCs w:val="19"/>
              </w:rPr>
              <w:t>…………………….</w:t>
            </w:r>
          </w:p>
        </w:tc>
      </w:tr>
      <w:tr w:rsidR="0027296A" w:rsidRPr="00412B70" w:rsidTr="001A2EBD">
        <w:trPr>
          <w:trHeight w:val="20"/>
        </w:trPr>
        <w:tc>
          <w:tcPr>
            <w:tcW w:w="1417" w:type="dxa"/>
            <w:tcBorders>
              <w:top w:val="nil"/>
              <w:left w:val="nil"/>
              <w:bottom w:val="nil"/>
              <w:right w:val="nil"/>
            </w:tcBorders>
          </w:tcPr>
          <w:p w:rsidR="0027296A" w:rsidRPr="00412B70" w:rsidRDefault="001A2EBD" w:rsidP="00014744">
            <w:pPr>
              <w:spacing w:after="0" w:line="259" w:lineRule="auto"/>
              <w:ind w:left="0" w:right="0" w:firstLine="0"/>
              <w:rPr>
                <w:rFonts w:ascii="Times New Roman" w:hAnsi="Times New Roman" w:cs="Times New Roman"/>
                <w:b/>
                <w:sz w:val="23"/>
                <w:szCs w:val="23"/>
              </w:rPr>
            </w:pPr>
            <w:r w:rsidRPr="00412B70">
              <w:rPr>
                <w:rFonts w:ascii="Times New Roman" w:hAnsi="Times New Roman" w:cs="Times New Roman"/>
                <w:b/>
                <w:sz w:val="23"/>
                <w:szCs w:val="23"/>
              </w:rPr>
              <w:t>Considerato</w:t>
            </w:r>
            <w:r w:rsidR="00014744" w:rsidRPr="00412B70">
              <w:rPr>
                <w:rFonts w:ascii="Times New Roman" w:hAnsi="Times New Roman" w:cs="Times New Roman"/>
                <w:b/>
                <w:sz w:val="23"/>
                <w:szCs w:val="23"/>
              </w:rPr>
              <w:t xml:space="preserve"> </w:t>
            </w:r>
          </w:p>
        </w:tc>
        <w:tc>
          <w:tcPr>
            <w:tcW w:w="7852" w:type="dxa"/>
            <w:tcBorders>
              <w:top w:val="nil"/>
              <w:left w:val="nil"/>
              <w:bottom w:val="nil"/>
              <w:right w:val="nil"/>
            </w:tcBorders>
          </w:tcPr>
          <w:p w:rsidR="0027296A" w:rsidRPr="00412B70" w:rsidRDefault="0027296A" w:rsidP="00014744">
            <w:pPr>
              <w:spacing w:after="127"/>
              <w:ind w:left="0" w:right="23" w:firstLine="0"/>
              <w:rPr>
                <w:rFonts w:ascii="Times New Roman" w:hAnsi="Times New Roman" w:cs="Times New Roman"/>
                <w:sz w:val="23"/>
                <w:szCs w:val="23"/>
              </w:rPr>
            </w:pPr>
            <w:proofErr w:type="gramStart"/>
            <w:r w:rsidRPr="00412B70">
              <w:rPr>
                <w:rFonts w:ascii="Times New Roman" w:hAnsi="Times New Roman" w:cs="Times New Roman"/>
                <w:sz w:val="23"/>
                <w:szCs w:val="23"/>
              </w:rPr>
              <w:t>che</w:t>
            </w:r>
            <w:proofErr w:type="gramEnd"/>
            <w:r w:rsidRPr="00412B70">
              <w:rPr>
                <w:rFonts w:ascii="Times New Roman" w:hAnsi="Times New Roman" w:cs="Times New Roman"/>
                <w:sz w:val="23"/>
                <w:szCs w:val="23"/>
              </w:rPr>
              <w:t xml:space="preserve"> le prestazioni richieste sono altamente qualificate e sono necessarie per sopperire ad </w:t>
            </w:r>
            <w:r w:rsidRPr="00412B70">
              <w:rPr>
                <w:rFonts w:ascii="Times New Roman" w:eastAsia="Arial" w:hAnsi="Times New Roman" w:cs="Times New Roman"/>
                <w:sz w:val="23"/>
                <w:szCs w:val="23"/>
              </w:rPr>
              <w:t xml:space="preserve">una esigenza di natura temporanea; </w:t>
            </w:r>
          </w:p>
          <w:p w:rsidR="0027296A" w:rsidRPr="00412B70" w:rsidRDefault="0027296A" w:rsidP="00014744">
            <w:pPr>
              <w:spacing w:after="48" w:line="216" w:lineRule="auto"/>
              <w:ind w:left="0" w:right="0" w:firstLine="0"/>
              <w:rPr>
                <w:rFonts w:ascii="Times New Roman" w:hAnsi="Times New Roman" w:cs="Times New Roman"/>
                <w:sz w:val="23"/>
                <w:szCs w:val="23"/>
              </w:rPr>
            </w:pPr>
          </w:p>
        </w:tc>
      </w:tr>
      <w:tr w:rsidR="0027296A" w:rsidRPr="00412B70" w:rsidTr="001A2EBD">
        <w:trPr>
          <w:trHeight w:val="20"/>
        </w:trPr>
        <w:tc>
          <w:tcPr>
            <w:tcW w:w="1417" w:type="dxa"/>
            <w:tcBorders>
              <w:top w:val="nil"/>
              <w:left w:val="nil"/>
              <w:bottom w:val="nil"/>
              <w:right w:val="nil"/>
            </w:tcBorders>
          </w:tcPr>
          <w:p w:rsidR="0027296A" w:rsidRPr="00412B70" w:rsidRDefault="0027296A" w:rsidP="00014744">
            <w:pPr>
              <w:spacing w:after="0" w:line="259" w:lineRule="auto"/>
              <w:ind w:left="0" w:right="0" w:firstLine="0"/>
              <w:rPr>
                <w:rFonts w:ascii="Times New Roman" w:hAnsi="Times New Roman" w:cs="Times New Roman"/>
                <w:b/>
                <w:sz w:val="23"/>
                <w:szCs w:val="23"/>
              </w:rPr>
            </w:pPr>
            <w:r w:rsidRPr="00412B70">
              <w:rPr>
                <w:rFonts w:ascii="Times New Roman" w:eastAsia="Arial" w:hAnsi="Times New Roman" w:cs="Times New Roman"/>
                <w:b/>
                <w:sz w:val="23"/>
                <w:szCs w:val="23"/>
              </w:rPr>
              <w:t>Verificata</w:t>
            </w:r>
          </w:p>
        </w:tc>
        <w:tc>
          <w:tcPr>
            <w:tcW w:w="7852" w:type="dxa"/>
            <w:tcBorders>
              <w:top w:val="nil"/>
              <w:left w:val="nil"/>
              <w:bottom w:val="nil"/>
              <w:right w:val="nil"/>
            </w:tcBorders>
          </w:tcPr>
          <w:p w:rsidR="0027296A" w:rsidRPr="00412B70" w:rsidRDefault="0027296A" w:rsidP="00014744">
            <w:pPr>
              <w:tabs>
                <w:tab w:val="right" w:pos="9672"/>
              </w:tabs>
              <w:spacing w:after="40" w:line="252" w:lineRule="auto"/>
              <w:ind w:left="0" w:right="0" w:firstLine="0"/>
              <w:rPr>
                <w:rFonts w:ascii="Times New Roman" w:hAnsi="Times New Roman" w:cs="Times New Roman"/>
                <w:sz w:val="23"/>
                <w:szCs w:val="23"/>
              </w:rPr>
            </w:pPr>
            <w:proofErr w:type="gramStart"/>
            <w:r w:rsidRPr="00412B70">
              <w:rPr>
                <w:rFonts w:ascii="Times New Roman" w:eastAsia="Arial" w:hAnsi="Times New Roman" w:cs="Times New Roman"/>
                <w:sz w:val="23"/>
                <w:szCs w:val="23"/>
              </w:rPr>
              <w:t>la</w:t>
            </w:r>
            <w:proofErr w:type="gramEnd"/>
            <w:r w:rsidRPr="00412B70">
              <w:rPr>
                <w:rFonts w:ascii="Times New Roman" w:eastAsia="Arial" w:hAnsi="Times New Roman" w:cs="Times New Roman"/>
                <w:sz w:val="23"/>
                <w:szCs w:val="23"/>
              </w:rPr>
              <w:t xml:space="preserve"> disponibilità di bilancio ………... </w:t>
            </w:r>
          </w:p>
          <w:p w:rsidR="0027296A" w:rsidRPr="00412B70" w:rsidRDefault="0027296A" w:rsidP="00014744">
            <w:pPr>
              <w:spacing w:after="3" w:line="252" w:lineRule="auto"/>
              <w:ind w:left="0" w:right="0" w:firstLine="0"/>
              <w:rPr>
                <w:rFonts w:ascii="Times New Roman" w:hAnsi="Times New Roman" w:cs="Times New Roman"/>
                <w:sz w:val="23"/>
                <w:szCs w:val="23"/>
              </w:rPr>
            </w:pPr>
          </w:p>
        </w:tc>
      </w:tr>
    </w:tbl>
    <w:p w:rsidR="00701A70" w:rsidRPr="00412B70" w:rsidRDefault="00A35BB9" w:rsidP="00AE0F51">
      <w:pPr>
        <w:pStyle w:val="Titolo1"/>
        <w:ind w:left="0" w:right="-57" w:firstLine="0"/>
        <w:rPr>
          <w:rFonts w:ascii="Times New Roman" w:hAnsi="Times New Roman" w:cs="Times New Roman"/>
          <w:b/>
          <w:sz w:val="23"/>
          <w:szCs w:val="23"/>
        </w:rPr>
      </w:pPr>
      <w:r w:rsidRPr="00412B70">
        <w:rPr>
          <w:rFonts w:ascii="Times New Roman" w:hAnsi="Times New Roman" w:cs="Times New Roman"/>
          <w:b/>
          <w:sz w:val="23"/>
          <w:szCs w:val="23"/>
        </w:rPr>
        <w:t>DECRETA</w:t>
      </w:r>
      <w:r w:rsidR="00D023F7" w:rsidRPr="00412B70">
        <w:rPr>
          <w:rFonts w:ascii="Times New Roman" w:hAnsi="Times New Roman" w:cs="Times New Roman"/>
          <w:b/>
          <w:sz w:val="23"/>
          <w:szCs w:val="23"/>
        </w:rPr>
        <w:t>/DETERMINA</w:t>
      </w:r>
    </w:p>
    <w:p w:rsidR="00701A70" w:rsidRPr="00412B70" w:rsidRDefault="00014744" w:rsidP="004E172D">
      <w:pPr>
        <w:spacing w:after="240"/>
        <w:ind w:left="357" w:right="23" w:firstLine="0"/>
        <w:rPr>
          <w:rFonts w:ascii="Times New Roman" w:hAnsi="Times New Roman" w:cs="Times New Roman"/>
          <w:i/>
          <w:sz w:val="23"/>
          <w:szCs w:val="23"/>
        </w:rPr>
      </w:pPr>
      <w:r w:rsidRPr="00412B70">
        <w:rPr>
          <w:rFonts w:ascii="Times New Roman" w:hAnsi="Times New Roman" w:cs="Times New Roman"/>
          <w:sz w:val="23"/>
          <w:szCs w:val="23"/>
        </w:rPr>
        <w:t xml:space="preserve">1. </w:t>
      </w:r>
      <w:r w:rsidR="0027296A" w:rsidRPr="00412B70">
        <w:rPr>
          <w:rFonts w:ascii="Times New Roman" w:hAnsi="Times New Roman" w:cs="Times New Roman"/>
          <w:sz w:val="23"/>
          <w:szCs w:val="23"/>
        </w:rPr>
        <w:t xml:space="preserve">Ai sensi dell’art. 7 del </w:t>
      </w:r>
      <w:r w:rsidRPr="00412B70">
        <w:rPr>
          <w:rFonts w:ascii="Times New Roman" w:hAnsi="Times New Roman" w:cs="Times New Roman"/>
          <w:sz w:val="23"/>
          <w:szCs w:val="23"/>
        </w:rPr>
        <w:t>Regolamento di Ateneo per il conferimento di incarichi di collaborazione esterna, è</w:t>
      </w:r>
      <w:r w:rsidR="00A35BB9" w:rsidRPr="00412B70">
        <w:rPr>
          <w:rFonts w:ascii="Times New Roman" w:hAnsi="Times New Roman" w:cs="Times New Roman"/>
          <w:sz w:val="23"/>
          <w:szCs w:val="23"/>
        </w:rPr>
        <w:t xml:space="preserve"> indetta una procedura comparativa per titoli e colloqui, per l’affidamento di n. 1 incarico di lavoro autonomo </w:t>
      </w:r>
      <w:r w:rsidR="00B61EF2" w:rsidRPr="00412B70">
        <w:rPr>
          <w:rFonts w:ascii="Times New Roman" w:hAnsi="Times New Roman" w:cs="Times New Roman"/>
          <w:sz w:val="23"/>
          <w:szCs w:val="23"/>
        </w:rPr>
        <w:t xml:space="preserve">avente ad oggetto </w:t>
      </w:r>
      <w:r w:rsidR="00B61EF2" w:rsidRPr="00412B70">
        <w:rPr>
          <w:rFonts w:ascii="Times New Roman" w:hAnsi="Times New Roman" w:cs="Times New Roman"/>
          <w:i/>
          <w:sz w:val="23"/>
          <w:szCs w:val="23"/>
        </w:rPr>
        <w:t xml:space="preserve">attività di supporto </w:t>
      </w:r>
      <w:r w:rsidR="00D566BE" w:rsidRPr="00412B70">
        <w:rPr>
          <w:rFonts w:ascii="Times New Roman" w:hAnsi="Times New Roman" w:cs="Times New Roman"/>
          <w:i/>
          <w:sz w:val="23"/>
          <w:szCs w:val="23"/>
        </w:rPr>
        <w:t xml:space="preserve">alla </w:t>
      </w:r>
      <w:r w:rsidR="00B61EF2" w:rsidRPr="00412B70">
        <w:rPr>
          <w:rFonts w:ascii="Times New Roman" w:hAnsi="Times New Roman" w:cs="Times New Roman"/>
          <w:i/>
          <w:sz w:val="23"/>
          <w:szCs w:val="23"/>
        </w:rPr>
        <w:t>didattica/consulenza/ricerca/studio/progetto/programma o fase di esso (scegliere, tra quelle in corsivo, la voce che interessa).</w:t>
      </w:r>
    </w:p>
    <w:p w:rsidR="00701A70" w:rsidRPr="00412B70" w:rsidRDefault="00014744" w:rsidP="004E172D">
      <w:pPr>
        <w:spacing w:after="240"/>
        <w:ind w:left="357" w:right="23" w:firstLine="0"/>
        <w:rPr>
          <w:rFonts w:ascii="Times New Roman" w:hAnsi="Times New Roman" w:cs="Times New Roman"/>
          <w:sz w:val="23"/>
          <w:szCs w:val="23"/>
        </w:rPr>
      </w:pPr>
      <w:r w:rsidRPr="00412B70">
        <w:rPr>
          <w:rFonts w:ascii="Times New Roman" w:hAnsi="Times New Roman" w:cs="Times New Roman"/>
          <w:sz w:val="23"/>
          <w:szCs w:val="23"/>
        </w:rPr>
        <w:t xml:space="preserve">2. </w:t>
      </w:r>
      <w:r w:rsidR="00A35BB9" w:rsidRPr="00412B70">
        <w:rPr>
          <w:rFonts w:ascii="Times New Roman" w:hAnsi="Times New Roman" w:cs="Times New Roman"/>
          <w:sz w:val="23"/>
          <w:szCs w:val="23"/>
        </w:rPr>
        <w:t xml:space="preserve">La prestazione da svolgere </w:t>
      </w:r>
      <w:r w:rsidR="00B61EF2" w:rsidRPr="00412B70">
        <w:rPr>
          <w:rFonts w:ascii="Times New Roman" w:hAnsi="Times New Roman" w:cs="Times New Roman"/>
          <w:sz w:val="23"/>
          <w:szCs w:val="23"/>
        </w:rPr>
        <w:t xml:space="preserve">è dettagliatamente descritta nella </w:t>
      </w:r>
      <w:r w:rsidR="00427E2F" w:rsidRPr="00412B70">
        <w:rPr>
          <w:rFonts w:ascii="Times New Roman" w:hAnsi="Times New Roman" w:cs="Times New Roman"/>
          <w:sz w:val="23"/>
          <w:szCs w:val="23"/>
        </w:rPr>
        <w:t>“</w:t>
      </w:r>
      <w:r w:rsidR="00B61EF2" w:rsidRPr="00412B70">
        <w:rPr>
          <w:rFonts w:ascii="Times New Roman" w:hAnsi="Times New Roman" w:cs="Times New Roman"/>
          <w:sz w:val="23"/>
          <w:szCs w:val="23"/>
        </w:rPr>
        <w:t xml:space="preserve">scheda </w:t>
      </w:r>
      <w:r w:rsidR="00427E2F" w:rsidRPr="00412B70">
        <w:rPr>
          <w:rFonts w:ascii="Times New Roman" w:hAnsi="Times New Roman" w:cs="Times New Roman"/>
          <w:sz w:val="23"/>
          <w:szCs w:val="23"/>
        </w:rPr>
        <w:t>progetto”</w:t>
      </w:r>
      <w:r w:rsidR="00B61EF2" w:rsidRPr="00412B70">
        <w:rPr>
          <w:rFonts w:ascii="Times New Roman" w:hAnsi="Times New Roman" w:cs="Times New Roman"/>
          <w:sz w:val="23"/>
          <w:szCs w:val="23"/>
        </w:rPr>
        <w:t xml:space="preserve"> che fa parte integrante del presente avviso.</w:t>
      </w:r>
      <w:r w:rsidRPr="00412B70">
        <w:rPr>
          <w:rFonts w:ascii="Times New Roman" w:hAnsi="Times New Roman" w:cs="Times New Roman"/>
          <w:sz w:val="23"/>
          <w:szCs w:val="23"/>
        </w:rPr>
        <w:t xml:space="preserve"> </w:t>
      </w:r>
    </w:p>
    <w:p w:rsidR="00701A70" w:rsidRPr="00412B70" w:rsidRDefault="00014744" w:rsidP="00014744">
      <w:pPr>
        <w:spacing w:after="0"/>
        <w:ind w:left="357" w:right="23" w:firstLine="0"/>
        <w:rPr>
          <w:rFonts w:ascii="Times New Roman" w:hAnsi="Times New Roman" w:cs="Times New Roman"/>
          <w:sz w:val="23"/>
          <w:szCs w:val="23"/>
        </w:rPr>
      </w:pPr>
      <w:r w:rsidRPr="00412B70">
        <w:rPr>
          <w:rFonts w:ascii="Times New Roman" w:hAnsi="Times New Roman" w:cs="Times New Roman"/>
          <w:sz w:val="23"/>
          <w:szCs w:val="23"/>
        </w:rPr>
        <w:t xml:space="preserve">3. </w:t>
      </w:r>
      <w:r w:rsidR="00A35BB9" w:rsidRPr="00412B70">
        <w:rPr>
          <w:rFonts w:ascii="Times New Roman" w:hAnsi="Times New Roman" w:cs="Times New Roman"/>
          <w:sz w:val="23"/>
          <w:szCs w:val="23"/>
        </w:rPr>
        <w:t xml:space="preserve">Per poter </w:t>
      </w:r>
      <w:r w:rsidR="005E2710" w:rsidRPr="00412B70">
        <w:rPr>
          <w:rFonts w:ascii="Times New Roman" w:hAnsi="Times New Roman" w:cs="Times New Roman"/>
          <w:sz w:val="23"/>
          <w:szCs w:val="23"/>
        </w:rPr>
        <w:t>essere ammessi</w:t>
      </w:r>
      <w:r w:rsidR="00A35BB9" w:rsidRPr="00412B70">
        <w:rPr>
          <w:rFonts w:ascii="Times New Roman" w:hAnsi="Times New Roman" w:cs="Times New Roman"/>
          <w:sz w:val="23"/>
          <w:szCs w:val="23"/>
        </w:rPr>
        <w:t xml:space="preserve"> alla procedura i candidati dovranno essere in possesso dei seguenti requisiti: </w:t>
      </w:r>
    </w:p>
    <w:p w:rsidR="00701A70" w:rsidRPr="00412B70" w:rsidRDefault="00A35BB9" w:rsidP="001E520A">
      <w:pPr>
        <w:pStyle w:val="Paragrafoelenco"/>
        <w:numPr>
          <w:ilvl w:val="0"/>
          <w:numId w:val="10"/>
        </w:numPr>
        <w:spacing w:after="29"/>
        <w:ind w:right="0"/>
        <w:rPr>
          <w:rFonts w:ascii="Times New Roman" w:hAnsi="Times New Roman" w:cs="Times New Roman"/>
          <w:i/>
          <w:sz w:val="23"/>
          <w:szCs w:val="23"/>
        </w:rPr>
      </w:pPr>
      <w:r w:rsidRPr="00412B70">
        <w:rPr>
          <w:rFonts w:ascii="Times New Roman" w:hAnsi="Times New Roman" w:cs="Times New Roman"/>
          <w:sz w:val="23"/>
          <w:szCs w:val="23"/>
        </w:rPr>
        <w:t>Laurea magistrale o vecchio ordinamento in</w:t>
      </w:r>
      <w:proofErr w:type="gramStart"/>
      <w:r w:rsidRPr="00412B70">
        <w:rPr>
          <w:rFonts w:ascii="Times New Roman" w:hAnsi="Times New Roman" w:cs="Times New Roman"/>
          <w:sz w:val="23"/>
          <w:szCs w:val="23"/>
        </w:rPr>
        <w:t xml:space="preserve"> </w:t>
      </w:r>
      <w:r w:rsidR="0027296A" w:rsidRPr="00412B70">
        <w:rPr>
          <w:rFonts w:ascii="Times New Roman" w:hAnsi="Times New Roman" w:cs="Times New Roman"/>
          <w:sz w:val="23"/>
          <w:szCs w:val="23"/>
        </w:rPr>
        <w:t>….</w:t>
      </w:r>
      <w:proofErr w:type="gramEnd"/>
      <w:r w:rsidR="0027296A" w:rsidRPr="00412B70">
        <w:rPr>
          <w:rFonts w:ascii="Times New Roman" w:hAnsi="Times New Roman" w:cs="Times New Roman"/>
          <w:sz w:val="23"/>
          <w:szCs w:val="23"/>
        </w:rPr>
        <w:t>.</w:t>
      </w:r>
      <w:r w:rsidRPr="00412B70">
        <w:rPr>
          <w:rFonts w:ascii="Times New Roman" w:hAnsi="Times New Roman" w:cs="Times New Roman"/>
          <w:sz w:val="23"/>
          <w:szCs w:val="23"/>
        </w:rPr>
        <w:t xml:space="preserve"> o titolo accademico equiparato; </w:t>
      </w:r>
      <w:r w:rsidR="001E520A" w:rsidRPr="00412B70">
        <w:rPr>
          <w:rFonts w:ascii="Times New Roman" w:hAnsi="Times New Roman" w:cs="Times New Roman"/>
          <w:sz w:val="23"/>
          <w:szCs w:val="23"/>
        </w:rPr>
        <w:t>(</w:t>
      </w:r>
      <w:r w:rsidR="001E520A" w:rsidRPr="00412B70">
        <w:rPr>
          <w:rFonts w:ascii="Times New Roman" w:hAnsi="Times New Roman" w:cs="Times New Roman"/>
          <w:i/>
          <w:sz w:val="23"/>
          <w:szCs w:val="23"/>
        </w:rPr>
        <w:t>Si ricorda che si prescinde dal requisito della comprovata specializzazione universitaria in caso di stipulazione di contratti per attività che debbano essere svolte da professionisti iscritti in ordini o albi o con soggetti che operino nel campo dell'arte, dello spettacolo , dei mestieri artigianali o dell’attività informatica nonché a supporto dell’attività didattica e di ricerca, per i servizi di orientamento, compreso il collocamento, e di certificazione dei contratti di lavoro di cui al decreto legislativo 10 settembre 2003, n. 276, purché senza nuovi o maggiori oneri a carico della finanza pubblica , ferma restando la necessità di accertare la maturata esperienza nel settore).</w:t>
      </w:r>
    </w:p>
    <w:p w:rsidR="00701A70" w:rsidRPr="00412B70" w:rsidRDefault="00906472" w:rsidP="00321080">
      <w:pPr>
        <w:pStyle w:val="Paragrafoelenco"/>
        <w:numPr>
          <w:ilvl w:val="0"/>
          <w:numId w:val="10"/>
        </w:numPr>
        <w:spacing w:after="3" w:line="252" w:lineRule="auto"/>
        <w:ind w:right="0"/>
        <w:rPr>
          <w:rFonts w:ascii="Times New Roman" w:hAnsi="Times New Roman" w:cs="Times New Roman"/>
          <w:sz w:val="23"/>
          <w:szCs w:val="23"/>
        </w:rPr>
      </w:pPr>
      <w:r w:rsidRPr="00412B70">
        <w:rPr>
          <w:rFonts w:ascii="Times New Roman" w:eastAsia="Arial" w:hAnsi="Times New Roman" w:cs="Times New Roman"/>
          <w:sz w:val="23"/>
          <w:szCs w:val="23"/>
        </w:rPr>
        <w:lastRenderedPageBreak/>
        <w:t>Esperienza</w:t>
      </w:r>
      <w:r w:rsidR="006E1785" w:rsidRPr="00412B70">
        <w:rPr>
          <w:rFonts w:ascii="Times New Roman" w:eastAsia="Arial" w:hAnsi="Times New Roman" w:cs="Times New Roman"/>
          <w:sz w:val="23"/>
          <w:szCs w:val="23"/>
        </w:rPr>
        <w:t>,</w:t>
      </w:r>
      <w:r w:rsidRPr="00412B70">
        <w:rPr>
          <w:rFonts w:ascii="Times New Roman" w:eastAsia="Arial" w:hAnsi="Times New Roman" w:cs="Times New Roman"/>
          <w:sz w:val="23"/>
          <w:szCs w:val="23"/>
        </w:rPr>
        <w:t xml:space="preserve"> anche in ambito accademico, di istituzioni o enti</w:t>
      </w:r>
      <w:r w:rsidR="006E1785" w:rsidRPr="00412B70">
        <w:rPr>
          <w:rFonts w:ascii="Times New Roman" w:eastAsia="Arial" w:hAnsi="Times New Roman" w:cs="Times New Roman"/>
          <w:sz w:val="23"/>
          <w:szCs w:val="23"/>
        </w:rPr>
        <w:t>,</w:t>
      </w:r>
      <w:r w:rsidRPr="00412B70">
        <w:rPr>
          <w:rFonts w:ascii="Times New Roman" w:eastAsia="Arial" w:hAnsi="Times New Roman" w:cs="Times New Roman"/>
          <w:sz w:val="23"/>
          <w:szCs w:val="23"/>
        </w:rPr>
        <w:t xml:space="preserve"> </w:t>
      </w:r>
      <w:r w:rsidR="00A4442B" w:rsidRPr="00412B70">
        <w:rPr>
          <w:rFonts w:ascii="Times New Roman" w:eastAsia="Arial" w:hAnsi="Times New Roman" w:cs="Times New Roman"/>
          <w:sz w:val="23"/>
          <w:szCs w:val="23"/>
        </w:rPr>
        <w:t>pubblici o</w:t>
      </w:r>
      <w:r w:rsidRPr="00412B70">
        <w:rPr>
          <w:rFonts w:ascii="Times New Roman" w:eastAsia="Arial" w:hAnsi="Times New Roman" w:cs="Times New Roman"/>
          <w:sz w:val="23"/>
          <w:szCs w:val="23"/>
        </w:rPr>
        <w:t xml:space="preserve"> privati</w:t>
      </w:r>
      <w:r w:rsidR="006E1785" w:rsidRPr="00412B70">
        <w:rPr>
          <w:rFonts w:ascii="Times New Roman" w:eastAsia="Arial" w:hAnsi="Times New Roman" w:cs="Times New Roman"/>
          <w:sz w:val="23"/>
          <w:szCs w:val="23"/>
        </w:rPr>
        <w:t>,</w:t>
      </w:r>
      <w:r w:rsidRPr="00412B70">
        <w:rPr>
          <w:rFonts w:ascii="Times New Roman" w:eastAsia="Arial" w:hAnsi="Times New Roman" w:cs="Times New Roman"/>
          <w:sz w:val="23"/>
          <w:szCs w:val="23"/>
        </w:rPr>
        <w:t xml:space="preserve"> a</w:t>
      </w:r>
      <w:r w:rsidR="00A4442B" w:rsidRPr="00412B70">
        <w:rPr>
          <w:rFonts w:ascii="Times New Roman" w:eastAsia="Arial" w:hAnsi="Times New Roman" w:cs="Times New Roman"/>
          <w:sz w:val="23"/>
          <w:szCs w:val="23"/>
        </w:rPr>
        <w:t>nche a</w:t>
      </w:r>
      <w:r w:rsidRPr="00412B70">
        <w:rPr>
          <w:rFonts w:ascii="Times New Roman" w:eastAsia="Arial" w:hAnsi="Times New Roman" w:cs="Times New Roman"/>
          <w:sz w:val="23"/>
          <w:szCs w:val="23"/>
        </w:rPr>
        <w:t xml:space="preserve"> supporto di studi e ricerche nel</w:t>
      </w:r>
      <w:r w:rsidR="00A4442B" w:rsidRPr="00412B70">
        <w:rPr>
          <w:rFonts w:ascii="Times New Roman" w:eastAsia="Arial" w:hAnsi="Times New Roman" w:cs="Times New Roman"/>
          <w:sz w:val="23"/>
          <w:szCs w:val="23"/>
        </w:rPr>
        <w:t xml:space="preserve"> settore </w:t>
      </w:r>
      <w:r w:rsidRPr="00412B70">
        <w:rPr>
          <w:rFonts w:ascii="Times New Roman" w:eastAsia="Arial" w:hAnsi="Times New Roman" w:cs="Times New Roman"/>
          <w:sz w:val="23"/>
          <w:szCs w:val="23"/>
        </w:rPr>
        <w:t>di riferimento</w:t>
      </w:r>
      <w:r w:rsidR="00321080" w:rsidRPr="00412B70">
        <w:rPr>
          <w:rFonts w:ascii="Times New Roman" w:eastAsia="Arial" w:hAnsi="Times New Roman" w:cs="Times New Roman"/>
          <w:sz w:val="23"/>
          <w:szCs w:val="23"/>
        </w:rPr>
        <w:t xml:space="preserve"> di almeno</w:t>
      </w:r>
      <w:r w:rsidR="00A4442B" w:rsidRPr="00412B70">
        <w:rPr>
          <w:rFonts w:ascii="Times New Roman" w:eastAsia="Arial" w:hAnsi="Times New Roman" w:cs="Times New Roman"/>
          <w:sz w:val="23"/>
          <w:szCs w:val="23"/>
        </w:rPr>
        <w:t xml:space="preserve"> 2 </w:t>
      </w:r>
      <w:r w:rsidR="00321080" w:rsidRPr="00412B70">
        <w:rPr>
          <w:rFonts w:ascii="Times New Roman" w:eastAsia="Arial" w:hAnsi="Times New Roman" w:cs="Times New Roman"/>
          <w:sz w:val="23"/>
          <w:szCs w:val="23"/>
        </w:rPr>
        <w:t xml:space="preserve">anni </w:t>
      </w:r>
      <w:r w:rsidR="00321080" w:rsidRPr="00412B70">
        <w:rPr>
          <w:rFonts w:ascii="Times New Roman" w:eastAsia="Arial" w:hAnsi="Times New Roman" w:cs="Times New Roman"/>
          <w:i/>
          <w:sz w:val="23"/>
          <w:szCs w:val="23"/>
        </w:rPr>
        <w:t>(</w:t>
      </w:r>
      <w:r w:rsidR="005E2710" w:rsidRPr="00412B70">
        <w:rPr>
          <w:rFonts w:ascii="Times New Roman" w:eastAsia="Arial" w:hAnsi="Times New Roman" w:cs="Times New Roman"/>
          <w:i/>
          <w:sz w:val="23"/>
          <w:szCs w:val="23"/>
        </w:rPr>
        <w:t xml:space="preserve">requisito </w:t>
      </w:r>
      <w:r w:rsidR="00321080" w:rsidRPr="00412B70">
        <w:rPr>
          <w:rFonts w:ascii="Times New Roman" w:eastAsia="Arial" w:hAnsi="Times New Roman" w:cs="Times New Roman"/>
          <w:i/>
          <w:sz w:val="23"/>
          <w:szCs w:val="23"/>
        </w:rPr>
        <w:t xml:space="preserve">obbligatorio </w:t>
      </w:r>
      <w:r w:rsidR="006E1785" w:rsidRPr="00412B70">
        <w:rPr>
          <w:rFonts w:ascii="Times New Roman" w:eastAsia="Arial" w:hAnsi="Times New Roman" w:cs="Times New Roman"/>
          <w:i/>
          <w:sz w:val="23"/>
          <w:szCs w:val="23"/>
        </w:rPr>
        <w:t xml:space="preserve">anche </w:t>
      </w:r>
      <w:r w:rsidR="00321080" w:rsidRPr="00412B70">
        <w:rPr>
          <w:rFonts w:ascii="Times New Roman" w:eastAsia="Arial" w:hAnsi="Times New Roman" w:cs="Times New Roman"/>
          <w:i/>
          <w:sz w:val="23"/>
          <w:szCs w:val="23"/>
        </w:rPr>
        <w:t>nel caso si prescinda dalla specializzazione universitaria)</w:t>
      </w:r>
      <w:r w:rsidR="00A35BB9" w:rsidRPr="00412B70">
        <w:rPr>
          <w:rFonts w:ascii="Times New Roman" w:eastAsia="Arial" w:hAnsi="Times New Roman" w:cs="Times New Roman"/>
          <w:sz w:val="23"/>
          <w:szCs w:val="23"/>
        </w:rPr>
        <w:t xml:space="preserve">; </w:t>
      </w:r>
    </w:p>
    <w:p w:rsidR="00701A70" w:rsidRPr="00412B70" w:rsidRDefault="00F3092A" w:rsidP="00014744">
      <w:pPr>
        <w:pStyle w:val="Paragrafoelenco"/>
        <w:numPr>
          <w:ilvl w:val="0"/>
          <w:numId w:val="10"/>
        </w:numPr>
        <w:spacing w:after="3" w:line="252" w:lineRule="auto"/>
        <w:ind w:right="0"/>
        <w:rPr>
          <w:rFonts w:ascii="Times New Roman" w:hAnsi="Times New Roman" w:cs="Times New Roman"/>
          <w:sz w:val="23"/>
          <w:szCs w:val="23"/>
        </w:rPr>
      </w:pPr>
      <w:r w:rsidRPr="00412B70">
        <w:rPr>
          <w:rFonts w:ascii="Times New Roman" w:eastAsia="Arial" w:hAnsi="Times New Roman" w:cs="Times New Roman"/>
          <w:sz w:val="23"/>
          <w:szCs w:val="23"/>
        </w:rPr>
        <w:t>C</w:t>
      </w:r>
      <w:r w:rsidR="00A35BB9" w:rsidRPr="00412B70">
        <w:rPr>
          <w:rFonts w:ascii="Times New Roman" w:eastAsia="Arial" w:hAnsi="Times New Roman" w:cs="Times New Roman"/>
          <w:sz w:val="23"/>
          <w:szCs w:val="23"/>
        </w:rPr>
        <w:t xml:space="preserve">apacità </w:t>
      </w:r>
      <w:r w:rsidR="00080F98" w:rsidRPr="00412B70">
        <w:rPr>
          <w:rFonts w:ascii="Times New Roman" w:eastAsia="Arial" w:hAnsi="Times New Roman" w:cs="Times New Roman"/>
          <w:sz w:val="23"/>
          <w:szCs w:val="23"/>
        </w:rPr>
        <w:t xml:space="preserve">di </w:t>
      </w:r>
      <w:r w:rsidR="0027296A" w:rsidRPr="00412B70">
        <w:rPr>
          <w:rFonts w:ascii="Times New Roman" w:eastAsia="Arial" w:hAnsi="Times New Roman" w:cs="Times New Roman"/>
          <w:sz w:val="23"/>
          <w:szCs w:val="23"/>
        </w:rPr>
        <w:t>…………</w:t>
      </w:r>
      <w:r w:rsidR="00A35BB9" w:rsidRPr="00412B70">
        <w:rPr>
          <w:rFonts w:ascii="Times New Roman" w:eastAsia="Arial" w:hAnsi="Times New Roman" w:cs="Times New Roman"/>
          <w:sz w:val="23"/>
          <w:szCs w:val="23"/>
        </w:rPr>
        <w:t xml:space="preserve"> </w:t>
      </w:r>
    </w:p>
    <w:p w:rsidR="0027296A" w:rsidRPr="00412B70" w:rsidRDefault="00F3092A" w:rsidP="00014744">
      <w:pPr>
        <w:pStyle w:val="Paragrafoelenco"/>
        <w:numPr>
          <w:ilvl w:val="0"/>
          <w:numId w:val="10"/>
        </w:numPr>
        <w:spacing w:after="3" w:line="252" w:lineRule="auto"/>
        <w:ind w:right="0"/>
        <w:rPr>
          <w:rFonts w:ascii="Times New Roman" w:hAnsi="Times New Roman" w:cs="Times New Roman"/>
          <w:sz w:val="23"/>
          <w:szCs w:val="23"/>
        </w:rPr>
      </w:pPr>
      <w:r w:rsidRPr="00412B70">
        <w:rPr>
          <w:rFonts w:ascii="Times New Roman" w:eastAsia="Arial" w:hAnsi="Times New Roman" w:cs="Times New Roman"/>
          <w:sz w:val="23"/>
          <w:szCs w:val="23"/>
        </w:rPr>
        <w:t>C</w:t>
      </w:r>
      <w:r w:rsidR="0027296A" w:rsidRPr="00412B70">
        <w:rPr>
          <w:rFonts w:ascii="Times New Roman" w:eastAsia="Arial" w:hAnsi="Times New Roman" w:cs="Times New Roman"/>
          <w:sz w:val="23"/>
          <w:szCs w:val="23"/>
        </w:rPr>
        <w:t xml:space="preserve">onoscenza </w:t>
      </w:r>
      <w:r w:rsidR="00906472" w:rsidRPr="00412B70">
        <w:rPr>
          <w:rFonts w:ascii="Times New Roman" w:eastAsia="Arial" w:hAnsi="Times New Roman" w:cs="Times New Roman"/>
          <w:sz w:val="23"/>
          <w:szCs w:val="23"/>
        </w:rPr>
        <w:t>di</w:t>
      </w:r>
      <w:r w:rsidR="0027296A" w:rsidRPr="00412B70">
        <w:rPr>
          <w:rFonts w:ascii="Times New Roman" w:eastAsia="Arial" w:hAnsi="Times New Roman" w:cs="Times New Roman"/>
          <w:sz w:val="23"/>
          <w:szCs w:val="23"/>
        </w:rPr>
        <w:t xml:space="preserve"> </w:t>
      </w:r>
      <w:proofErr w:type="gramStart"/>
      <w:r w:rsidR="0027296A" w:rsidRPr="00412B70">
        <w:rPr>
          <w:rFonts w:ascii="Times New Roman" w:eastAsia="Arial" w:hAnsi="Times New Roman" w:cs="Times New Roman"/>
          <w:sz w:val="23"/>
          <w:szCs w:val="23"/>
        </w:rPr>
        <w:t>…….</w:t>
      </w:r>
      <w:proofErr w:type="gramEnd"/>
      <w:r w:rsidR="0027296A" w:rsidRPr="00412B70">
        <w:rPr>
          <w:rFonts w:ascii="Times New Roman" w:eastAsia="Arial" w:hAnsi="Times New Roman" w:cs="Times New Roman"/>
          <w:sz w:val="23"/>
          <w:szCs w:val="23"/>
        </w:rPr>
        <w:t xml:space="preserve">.; </w:t>
      </w:r>
    </w:p>
    <w:p w:rsidR="00701A70" w:rsidRPr="00412B70" w:rsidRDefault="00A35BB9" w:rsidP="00014744">
      <w:pPr>
        <w:pStyle w:val="Paragrafoelenco"/>
        <w:numPr>
          <w:ilvl w:val="0"/>
          <w:numId w:val="10"/>
        </w:numPr>
        <w:spacing w:after="3" w:line="252" w:lineRule="auto"/>
        <w:ind w:right="0"/>
        <w:rPr>
          <w:rFonts w:ascii="Times New Roman" w:hAnsi="Times New Roman" w:cs="Times New Roman"/>
          <w:sz w:val="23"/>
          <w:szCs w:val="23"/>
        </w:rPr>
      </w:pPr>
      <w:r w:rsidRPr="00412B70">
        <w:rPr>
          <w:rFonts w:ascii="Times New Roman" w:eastAsia="Arial" w:hAnsi="Times New Roman" w:cs="Times New Roman"/>
          <w:sz w:val="23"/>
          <w:szCs w:val="23"/>
        </w:rPr>
        <w:t>Non aver riportato condanne penali definitivamente accertate che incidano sulla moralità</w:t>
      </w:r>
      <w:r w:rsidR="00014744" w:rsidRPr="00412B70">
        <w:rPr>
          <w:rFonts w:ascii="Times New Roman" w:eastAsia="Arial" w:hAnsi="Times New Roman" w:cs="Times New Roman"/>
          <w:sz w:val="23"/>
          <w:szCs w:val="23"/>
        </w:rPr>
        <w:t xml:space="preserve"> </w:t>
      </w:r>
      <w:r w:rsidRPr="00412B70">
        <w:rPr>
          <w:rFonts w:ascii="Times New Roman" w:eastAsia="Arial" w:hAnsi="Times New Roman" w:cs="Times New Roman"/>
          <w:sz w:val="23"/>
          <w:szCs w:val="23"/>
        </w:rPr>
        <w:t xml:space="preserve">professionale, non essere destinatario di provvedimenti che </w:t>
      </w:r>
      <w:r w:rsidR="00014744" w:rsidRPr="00412B70">
        <w:rPr>
          <w:rFonts w:ascii="Times New Roman" w:eastAsia="Arial" w:hAnsi="Times New Roman" w:cs="Times New Roman"/>
          <w:sz w:val="23"/>
          <w:szCs w:val="23"/>
        </w:rPr>
        <w:t>riguardano l’applicazione</w:t>
      </w:r>
      <w:r w:rsidRPr="00412B70">
        <w:rPr>
          <w:rFonts w:ascii="Times New Roman" w:eastAsia="Arial" w:hAnsi="Times New Roman" w:cs="Times New Roman"/>
          <w:sz w:val="23"/>
          <w:szCs w:val="23"/>
        </w:rPr>
        <w:t xml:space="preserve"> di</w:t>
      </w:r>
      <w:r w:rsidR="00014744" w:rsidRPr="00412B70">
        <w:rPr>
          <w:rFonts w:ascii="Times New Roman" w:eastAsia="Arial" w:hAnsi="Times New Roman" w:cs="Times New Roman"/>
          <w:sz w:val="23"/>
          <w:szCs w:val="23"/>
        </w:rPr>
        <w:t xml:space="preserve"> </w:t>
      </w:r>
      <w:r w:rsidRPr="00412B70">
        <w:rPr>
          <w:rFonts w:ascii="Times New Roman" w:eastAsia="Arial" w:hAnsi="Times New Roman" w:cs="Times New Roman"/>
          <w:sz w:val="23"/>
          <w:szCs w:val="23"/>
        </w:rPr>
        <w:t>misure di prevenzione, o in ogni caso non trovarsi in situazioni a cui la legge ricollega</w:t>
      </w:r>
      <w:r w:rsidR="00014744" w:rsidRPr="00412B70">
        <w:rPr>
          <w:rFonts w:ascii="Times New Roman" w:eastAsia="Arial" w:hAnsi="Times New Roman" w:cs="Times New Roman"/>
          <w:sz w:val="23"/>
          <w:szCs w:val="23"/>
        </w:rPr>
        <w:t xml:space="preserve"> </w:t>
      </w:r>
      <w:r w:rsidRPr="00412B70">
        <w:rPr>
          <w:rFonts w:ascii="Times New Roman" w:eastAsia="Arial" w:hAnsi="Times New Roman" w:cs="Times New Roman"/>
          <w:sz w:val="23"/>
          <w:szCs w:val="23"/>
        </w:rPr>
        <w:t xml:space="preserve">un’incapacità di contrarre con le Pubbliche Amministrazioni; </w:t>
      </w:r>
    </w:p>
    <w:p w:rsidR="00701A70" w:rsidRPr="00412B70" w:rsidRDefault="00E32B4D" w:rsidP="00014744">
      <w:pPr>
        <w:pStyle w:val="Paragrafoelenco"/>
        <w:numPr>
          <w:ilvl w:val="0"/>
          <w:numId w:val="10"/>
        </w:numPr>
        <w:tabs>
          <w:tab w:val="center" w:pos="567"/>
          <w:tab w:val="center" w:pos="3867"/>
        </w:tabs>
        <w:spacing w:after="3" w:line="252" w:lineRule="auto"/>
        <w:ind w:right="0"/>
        <w:rPr>
          <w:rFonts w:ascii="Times New Roman" w:hAnsi="Times New Roman" w:cs="Times New Roman"/>
          <w:sz w:val="23"/>
          <w:szCs w:val="23"/>
        </w:rPr>
      </w:pPr>
      <w:r w:rsidRPr="00412B70">
        <w:rPr>
          <w:rFonts w:ascii="Times New Roman" w:eastAsia="Arial" w:hAnsi="Times New Roman" w:cs="Times New Roman"/>
          <w:sz w:val="23"/>
          <w:szCs w:val="23"/>
        </w:rPr>
        <w:t xml:space="preserve"> </w:t>
      </w:r>
      <w:r w:rsidR="00A35BB9" w:rsidRPr="00412B70">
        <w:rPr>
          <w:rFonts w:ascii="Times New Roman" w:eastAsia="Arial" w:hAnsi="Times New Roman" w:cs="Times New Roman"/>
          <w:sz w:val="23"/>
          <w:szCs w:val="23"/>
        </w:rPr>
        <w:t xml:space="preserve">Non avere motivi di incompatibilità previsti dalla legge o legati ad interessi </w:t>
      </w:r>
      <w:r w:rsidR="001F72ED" w:rsidRPr="00412B70">
        <w:rPr>
          <w:rFonts w:ascii="Times New Roman" w:eastAsia="Arial" w:hAnsi="Times New Roman" w:cs="Times New Roman"/>
          <w:sz w:val="23"/>
          <w:szCs w:val="23"/>
        </w:rPr>
        <w:t>di qualsiasi</w:t>
      </w:r>
      <w:r w:rsidR="00A35BB9" w:rsidRPr="00412B70">
        <w:rPr>
          <w:rFonts w:ascii="Times New Roman" w:eastAsia="Arial" w:hAnsi="Times New Roman" w:cs="Times New Roman"/>
          <w:sz w:val="23"/>
          <w:szCs w:val="23"/>
        </w:rPr>
        <w:t xml:space="preserve"> natura con riferimento all’oggetto dell’incarico; </w:t>
      </w:r>
    </w:p>
    <w:p w:rsidR="00701A70" w:rsidRPr="00412B70" w:rsidRDefault="00A35BB9" w:rsidP="00014744">
      <w:pPr>
        <w:pStyle w:val="Paragrafoelenco"/>
        <w:numPr>
          <w:ilvl w:val="0"/>
          <w:numId w:val="10"/>
        </w:numPr>
        <w:spacing w:after="3" w:line="252" w:lineRule="auto"/>
        <w:ind w:right="0"/>
        <w:rPr>
          <w:rFonts w:ascii="Times New Roman" w:hAnsi="Times New Roman" w:cs="Times New Roman"/>
          <w:sz w:val="23"/>
          <w:szCs w:val="23"/>
        </w:rPr>
      </w:pPr>
      <w:r w:rsidRPr="00412B70">
        <w:rPr>
          <w:rFonts w:ascii="Times New Roman" w:eastAsia="Arial" w:hAnsi="Times New Roman" w:cs="Times New Roman"/>
          <w:sz w:val="23"/>
          <w:szCs w:val="23"/>
        </w:rPr>
        <w:t xml:space="preserve">Godimento dei diritti civili e politici; </w:t>
      </w:r>
    </w:p>
    <w:p w:rsidR="00701A70" w:rsidRPr="00412B70" w:rsidRDefault="00014744" w:rsidP="00014744">
      <w:pPr>
        <w:pStyle w:val="Paragrafoelenco"/>
        <w:numPr>
          <w:ilvl w:val="0"/>
          <w:numId w:val="10"/>
        </w:numPr>
        <w:spacing w:after="3" w:line="252" w:lineRule="auto"/>
        <w:ind w:right="0"/>
        <w:rPr>
          <w:rFonts w:ascii="Times New Roman" w:hAnsi="Times New Roman" w:cs="Times New Roman"/>
          <w:sz w:val="23"/>
          <w:szCs w:val="23"/>
        </w:rPr>
      </w:pPr>
      <w:r w:rsidRPr="00412B70">
        <w:rPr>
          <w:rFonts w:ascii="Times New Roman" w:eastAsia="Arial" w:hAnsi="Times New Roman" w:cs="Times New Roman"/>
          <w:sz w:val="23"/>
          <w:szCs w:val="23"/>
        </w:rPr>
        <w:t>Godimento dell’e</w:t>
      </w:r>
      <w:r w:rsidR="00A35BB9" w:rsidRPr="00412B70">
        <w:rPr>
          <w:rFonts w:ascii="Times New Roman" w:eastAsia="Arial" w:hAnsi="Times New Roman" w:cs="Times New Roman"/>
          <w:sz w:val="23"/>
          <w:szCs w:val="23"/>
        </w:rPr>
        <w:t xml:space="preserve">lettorato attivo; </w:t>
      </w:r>
    </w:p>
    <w:p w:rsidR="00701A70" w:rsidRPr="00412B70" w:rsidRDefault="00A35BB9" w:rsidP="00014744">
      <w:pPr>
        <w:pStyle w:val="Paragrafoelenco"/>
        <w:numPr>
          <w:ilvl w:val="0"/>
          <w:numId w:val="10"/>
        </w:numPr>
        <w:spacing w:after="268" w:line="252" w:lineRule="auto"/>
        <w:ind w:right="0"/>
        <w:rPr>
          <w:rFonts w:ascii="Times New Roman" w:hAnsi="Times New Roman" w:cs="Times New Roman"/>
          <w:sz w:val="23"/>
          <w:szCs w:val="23"/>
        </w:rPr>
      </w:pPr>
      <w:r w:rsidRPr="00412B70">
        <w:rPr>
          <w:rFonts w:ascii="Times New Roman" w:eastAsia="Arial" w:hAnsi="Times New Roman" w:cs="Times New Roman"/>
          <w:sz w:val="23"/>
          <w:szCs w:val="23"/>
        </w:rPr>
        <w:t xml:space="preserve">Possesso dei requisiti di idoneità tecnico professionali ex art. 26, comma 1, </w:t>
      </w:r>
      <w:proofErr w:type="spellStart"/>
      <w:r w:rsidRPr="00412B70">
        <w:rPr>
          <w:rFonts w:ascii="Times New Roman" w:eastAsia="Arial" w:hAnsi="Times New Roman" w:cs="Times New Roman"/>
          <w:sz w:val="23"/>
          <w:szCs w:val="23"/>
        </w:rPr>
        <w:t>lett</w:t>
      </w:r>
      <w:proofErr w:type="spellEnd"/>
      <w:r w:rsidRPr="00412B70">
        <w:rPr>
          <w:rFonts w:ascii="Times New Roman" w:eastAsia="Arial" w:hAnsi="Times New Roman" w:cs="Times New Roman"/>
          <w:sz w:val="23"/>
          <w:szCs w:val="23"/>
        </w:rPr>
        <w:t>. a),</w:t>
      </w:r>
      <w:r w:rsidR="00014744" w:rsidRPr="00412B70">
        <w:rPr>
          <w:rFonts w:ascii="Times New Roman" w:eastAsia="Arial" w:hAnsi="Times New Roman" w:cs="Times New Roman"/>
          <w:sz w:val="23"/>
          <w:szCs w:val="23"/>
        </w:rPr>
        <w:t xml:space="preserve"> </w:t>
      </w:r>
      <w:r w:rsidRPr="00412B70">
        <w:rPr>
          <w:rFonts w:ascii="Times New Roman" w:eastAsia="Arial" w:hAnsi="Times New Roman" w:cs="Times New Roman"/>
          <w:sz w:val="23"/>
          <w:szCs w:val="23"/>
        </w:rPr>
        <w:t>punto 2, del D.</w:t>
      </w:r>
      <w:r w:rsidR="00A40978" w:rsidRPr="00412B70">
        <w:rPr>
          <w:rFonts w:ascii="Times New Roman" w:eastAsia="Arial" w:hAnsi="Times New Roman" w:cs="Times New Roman"/>
          <w:sz w:val="23"/>
          <w:szCs w:val="23"/>
        </w:rPr>
        <w:t xml:space="preserve"> </w:t>
      </w:r>
      <w:proofErr w:type="spellStart"/>
      <w:r w:rsidRPr="00412B70">
        <w:rPr>
          <w:rFonts w:ascii="Times New Roman" w:eastAsia="Arial" w:hAnsi="Times New Roman" w:cs="Times New Roman"/>
          <w:sz w:val="23"/>
          <w:szCs w:val="23"/>
        </w:rPr>
        <w:t>Lgs</w:t>
      </w:r>
      <w:proofErr w:type="spellEnd"/>
      <w:r w:rsidRPr="00412B70">
        <w:rPr>
          <w:rFonts w:ascii="Times New Roman" w:eastAsia="Arial" w:hAnsi="Times New Roman" w:cs="Times New Roman"/>
          <w:sz w:val="23"/>
          <w:szCs w:val="23"/>
        </w:rPr>
        <w:t>. 81/08 e allegato XVII (di norma per prestazioni intellettuali il</w:t>
      </w:r>
      <w:r w:rsidR="00014744" w:rsidRPr="00412B70">
        <w:rPr>
          <w:rFonts w:ascii="Times New Roman" w:eastAsia="Arial" w:hAnsi="Times New Roman" w:cs="Times New Roman"/>
          <w:sz w:val="23"/>
          <w:szCs w:val="23"/>
        </w:rPr>
        <w:t xml:space="preserve"> </w:t>
      </w:r>
      <w:r w:rsidRPr="00412B70">
        <w:rPr>
          <w:rFonts w:ascii="Times New Roman" w:eastAsia="Arial" w:hAnsi="Times New Roman" w:cs="Times New Roman"/>
          <w:sz w:val="23"/>
          <w:szCs w:val="23"/>
        </w:rPr>
        <w:t>possesso di tali requisiti si limita alla regolarità contributiva nei confronti degli enti</w:t>
      </w:r>
      <w:r w:rsidR="00014744" w:rsidRPr="00412B70">
        <w:rPr>
          <w:rFonts w:ascii="Times New Roman" w:eastAsia="Arial" w:hAnsi="Times New Roman" w:cs="Times New Roman"/>
          <w:sz w:val="23"/>
          <w:szCs w:val="23"/>
        </w:rPr>
        <w:t xml:space="preserve"> </w:t>
      </w:r>
      <w:r w:rsidR="001F4CC0" w:rsidRPr="00412B70">
        <w:rPr>
          <w:rFonts w:ascii="Times New Roman" w:eastAsia="Arial" w:hAnsi="Times New Roman" w:cs="Times New Roman"/>
          <w:sz w:val="23"/>
          <w:szCs w:val="23"/>
        </w:rPr>
        <w:t>previdenziali competenti).</w:t>
      </w:r>
    </w:p>
    <w:p w:rsidR="001F4CC0" w:rsidRPr="00412B70" w:rsidRDefault="001F4CC0" w:rsidP="001F4CC0">
      <w:pPr>
        <w:pStyle w:val="Paragrafoelenco"/>
        <w:spacing w:after="268" w:line="252" w:lineRule="auto"/>
        <w:ind w:left="360" w:right="0" w:firstLine="0"/>
        <w:rPr>
          <w:rFonts w:ascii="Times New Roman" w:hAnsi="Times New Roman" w:cs="Times New Roman"/>
          <w:sz w:val="23"/>
          <w:szCs w:val="23"/>
        </w:rPr>
      </w:pPr>
      <w:r w:rsidRPr="00412B70">
        <w:rPr>
          <w:rFonts w:ascii="Times New Roman" w:hAnsi="Times New Roman" w:cs="Times New Roman"/>
          <w:sz w:val="23"/>
          <w:szCs w:val="23"/>
        </w:rPr>
        <w:t>Ai sensi dell'</w:t>
      </w:r>
      <w:proofErr w:type="spellStart"/>
      <w:r w:rsidRPr="00412B70">
        <w:rPr>
          <w:rFonts w:ascii="Times New Roman" w:hAnsi="Times New Roman" w:cs="Times New Roman"/>
          <w:sz w:val="23"/>
          <w:szCs w:val="23"/>
        </w:rPr>
        <w:t>art.18</w:t>
      </w:r>
      <w:proofErr w:type="spellEnd"/>
      <w:r w:rsidRPr="00412B70">
        <w:rPr>
          <w:rFonts w:ascii="Times New Roman" w:hAnsi="Times New Roman" w:cs="Times New Roman"/>
          <w:sz w:val="23"/>
          <w:szCs w:val="23"/>
        </w:rPr>
        <w:t xml:space="preserve">, comma 1, </w:t>
      </w:r>
      <w:proofErr w:type="spellStart"/>
      <w:r w:rsidRPr="00412B70">
        <w:rPr>
          <w:rFonts w:ascii="Times New Roman" w:hAnsi="Times New Roman" w:cs="Times New Roman"/>
          <w:sz w:val="23"/>
          <w:szCs w:val="23"/>
        </w:rPr>
        <w:t>lett</w:t>
      </w:r>
      <w:proofErr w:type="spellEnd"/>
      <w:r w:rsidRPr="00412B70">
        <w:rPr>
          <w:rFonts w:ascii="Times New Roman" w:hAnsi="Times New Roman" w:cs="Times New Roman"/>
          <w:sz w:val="23"/>
          <w:szCs w:val="23"/>
        </w:rPr>
        <w:t>. c) della Legge 30.12.2010, n.</w:t>
      </w:r>
      <w:r w:rsidR="007773AD" w:rsidRPr="00412B70">
        <w:rPr>
          <w:rFonts w:ascii="Times New Roman" w:hAnsi="Times New Roman" w:cs="Times New Roman"/>
          <w:sz w:val="23"/>
          <w:szCs w:val="23"/>
        </w:rPr>
        <w:t xml:space="preserve"> </w:t>
      </w:r>
      <w:r w:rsidRPr="00412B70">
        <w:rPr>
          <w:rFonts w:ascii="Times New Roman" w:hAnsi="Times New Roman" w:cs="Times New Roman"/>
          <w:sz w:val="23"/>
          <w:szCs w:val="23"/>
        </w:rPr>
        <w:t xml:space="preserve">240, non possono essere ammessi alla valutazione comparativa coloro che </w:t>
      </w:r>
      <w:r w:rsidR="00104FC2" w:rsidRPr="00104FC2">
        <w:rPr>
          <w:rFonts w:ascii="Times New Roman" w:hAnsi="Times New Roman" w:cs="Times New Roman"/>
          <w:sz w:val="23"/>
          <w:szCs w:val="23"/>
        </w:rPr>
        <w:t>abbiano un grado di parentela o di affinità, fino al quarto grado compreso, con un professore appartenente al dipartimento o alla struttura che effe</w:t>
      </w:r>
      <w:r w:rsidR="004216A1">
        <w:rPr>
          <w:rFonts w:ascii="Times New Roman" w:hAnsi="Times New Roman" w:cs="Times New Roman"/>
          <w:sz w:val="23"/>
          <w:szCs w:val="23"/>
        </w:rPr>
        <w:t>ttua la chiamata ovvero con il R</w:t>
      </w:r>
      <w:r w:rsidR="00104FC2" w:rsidRPr="00104FC2">
        <w:rPr>
          <w:rFonts w:ascii="Times New Roman" w:hAnsi="Times New Roman" w:cs="Times New Roman"/>
          <w:sz w:val="23"/>
          <w:szCs w:val="23"/>
        </w:rPr>
        <w:t xml:space="preserve">ettore, il </w:t>
      </w:r>
      <w:r w:rsidR="004216A1">
        <w:rPr>
          <w:rFonts w:ascii="Times New Roman" w:hAnsi="Times New Roman" w:cs="Times New Roman"/>
          <w:sz w:val="23"/>
          <w:szCs w:val="23"/>
        </w:rPr>
        <w:t>D</w:t>
      </w:r>
      <w:r w:rsidR="00104FC2" w:rsidRPr="00104FC2">
        <w:rPr>
          <w:rFonts w:ascii="Times New Roman" w:hAnsi="Times New Roman" w:cs="Times New Roman"/>
          <w:sz w:val="23"/>
          <w:szCs w:val="23"/>
        </w:rPr>
        <w:t xml:space="preserve">irettore generale o un componente del </w:t>
      </w:r>
      <w:r w:rsidR="004216A1">
        <w:rPr>
          <w:rFonts w:ascii="Times New Roman" w:hAnsi="Times New Roman" w:cs="Times New Roman"/>
          <w:sz w:val="23"/>
          <w:szCs w:val="23"/>
        </w:rPr>
        <w:t>C</w:t>
      </w:r>
      <w:r w:rsidR="00104FC2" w:rsidRPr="00104FC2">
        <w:rPr>
          <w:rFonts w:ascii="Times New Roman" w:hAnsi="Times New Roman" w:cs="Times New Roman"/>
          <w:sz w:val="23"/>
          <w:szCs w:val="23"/>
        </w:rPr>
        <w:t xml:space="preserve">onsiglio di </w:t>
      </w:r>
      <w:r w:rsidR="004216A1">
        <w:rPr>
          <w:rFonts w:ascii="Times New Roman" w:hAnsi="Times New Roman" w:cs="Times New Roman"/>
          <w:sz w:val="23"/>
          <w:szCs w:val="23"/>
        </w:rPr>
        <w:t>A</w:t>
      </w:r>
      <w:bookmarkStart w:id="0" w:name="_GoBack"/>
      <w:bookmarkEnd w:id="0"/>
      <w:r w:rsidR="00104FC2" w:rsidRPr="00104FC2">
        <w:rPr>
          <w:rFonts w:ascii="Times New Roman" w:hAnsi="Times New Roman" w:cs="Times New Roman"/>
          <w:sz w:val="23"/>
          <w:szCs w:val="23"/>
        </w:rPr>
        <w:t>mministrazione dell'ateneo</w:t>
      </w:r>
      <w:r w:rsidRPr="00412B70">
        <w:rPr>
          <w:rFonts w:ascii="Times New Roman" w:hAnsi="Times New Roman" w:cs="Times New Roman"/>
          <w:sz w:val="23"/>
          <w:szCs w:val="23"/>
        </w:rPr>
        <w:t>.</w:t>
      </w:r>
    </w:p>
    <w:p w:rsidR="001F4CC0" w:rsidRPr="00412B70" w:rsidRDefault="001F4CC0" w:rsidP="001F4CC0">
      <w:pPr>
        <w:pStyle w:val="Paragrafoelenco"/>
        <w:spacing w:after="268" w:line="252" w:lineRule="auto"/>
        <w:ind w:left="360" w:right="0" w:firstLine="0"/>
        <w:rPr>
          <w:rFonts w:ascii="Times New Roman" w:hAnsi="Times New Roman" w:cs="Times New Roman"/>
          <w:sz w:val="23"/>
          <w:szCs w:val="23"/>
        </w:rPr>
      </w:pPr>
      <w:r w:rsidRPr="00412B70">
        <w:rPr>
          <w:rFonts w:ascii="Times New Roman" w:hAnsi="Times New Roman" w:cs="Times New Roman"/>
          <w:sz w:val="23"/>
          <w:szCs w:val="23"/>
        </w:rPr>
        <w:t>I cittadini stranieri dovranno essere in possesso di un titolo di studio riconosciuto equipollente a quelli di cui al precedente comma in base ad accordi internazionali, ovvero con le modalità di cui all’art. 332 del Testo Unico 31/8/1933, numero 1592. Tale equipollenza dovrà risultare da idonea certificazione rilasciata dalle competenti autorità.</w:t>
      </w:r>
    </w:p>
    <w:p w:rsidR="00701A70" w:rsidRPr="00412B70" w:rsidRDefault="00A35BB9" w:rsidP="00014744">
      <w:pPr>
        <w:spacing w:after="0"/>
        <w:ind w:left="357" w:right="23" w:firstLine="0"/>
        <w:rPr>
          <w:rFonts w:ascii="Times New Roman" w:hAnsi="Times New Roman" w:cs="Times New Roman"/>
          <w:sz w:val="23"/>
          <w:szCs w:val="23"/>
        </w:rPr>
      </w:pPr>
      <w:r w:rsidRPr="00412B70">
        <w:rPr>
          <w:rFonts w:ascii="Times New Roman" w:hAnsi="Times New Roman" w:cs="Times New Roman"/>
          <w:sz w:val="23"/>
          <w:szCs w:val="23"/>
        </w:rPr>
        <w:t>4.</w:t>
      </w:r>
      <w:r w:rsidRPr="00412B70">
        <w:rPr>
          <w:rFonts w:ascii="Times New Roman" w:eastAsia="Arial" w:hAnsi="Times New Roman" w:cs="Times New Roman"/>
          <w:sz w:val="23"/>
          <w:szCs w:val="23"/>
        </w:rPr>
        <w:t xml:space="preserve"> </w:t>
      </w:r>
      <w:r w:rsidRPr="00412B70">
        <w:rPr>
          <w:rFonts w:ascii="Times New Roman" w:hAnsi="Times New Roman" w:cs="Times New Roman"/>
          <w:sz w:val="23"/>
          <w:szCs w:val="23"/>
        </w:rPr>
        <w:t xml:space="preserve">Costituiscono titoli di valutazione in sede di procedura comparativa: </w:t>
      </w:r>
    </w:p>
    <w:p w:rsidR="00701A70" w:rsidRPr="00412B70" w:rsidRDefault="002831A5" w:rsidP="00014744">
      <w:pPr>
        <w:pStyle w:val="Paragrafoelenco"/>
        <w:numPr>
          <w:ilvl w:val="0"/>
          <w:numId w:val="11"/>
        </w:numPr>
        <w:spacing w:after="19"/>
        <w:ind w:right="0"/>
        <w:rPr>
          <w:rFonts w:ascii="Times New Roman" w:hAnsi="Times New Roman" w:cs="Times New Roman"/>
          <w:sz w:val="23"/>
          <w:szCs w:val="23"/>
        </w:rPr>
      </w:pPr>
      <w:r w:rsidRPr="00412B70">
        <w:rPr>
          <w:rFonts w:ascii="Times New Roman" w:hAnsi="Times New Roman" w:cs="Times New Roman"/>
          <w:sz w:val="23"/>
          <w:szCs w:val="23"/>
        </w:rPr>
        <w:t>Titolo di studio minimo previsto per l’accesso:</w:t>
      </w:r>
      <w:r w:rsidR="00A35BB9" w:rsidRPr="00412B70">
        <w:rPr>
          <w:rFonts w:ascii="Times New Roman" w:eastAsia="Arial" w:hAnsi="Times New Roman" w:cs="Times New Roman"/>
          <w:sz w:val="23"/>
          <w:szCs w:val="23"/>
        </w:rPr>
        <w:t xml:space="preserve"> voto di </w:t>
      </w:r>
      <w:r w:rsidRPr="00412B70">
        <w:rPr>
          <w:rFonts w:ascii="Times New Roman" w:eastAsia="Arial" w:hAnsi="Times New Roman" w:cs="Times New Roman"/>
          <w:sz w:val="23"/>
          <w:szCs w:val="23"/>
        </w:rPr>
        <w:t>laurea</w:t>
      </w:r>
      <w:r w:rsidR="00A35BB9" w:rsidRPr="00412B70">
        <w:rPr>
          <w:rFonts w:ascii="Times New Roman" w:eastAsia="Arial" w:hAnsi="Times New Roman" w:cs="Times New Roman"/>
          <w:sz w:val="23"/>
          <w:szCs w:val="23"/>
        </w:rPr>
        <w:t xml:space="preserve">; </w:t>
      </w:r>
    </w:p>
    <w:p w:rsidR="002831A5" w:rsidRPr="00412B70" w:rsidRDefault="002831A5" w:rsidP="00014744">
      <w:pPr>
        <w:pStyle w:val="Paragrafoelenco"/>
        <w:numPr>
          <w:ilvl w:val="0"/>
          <w:numId w:val="11"/>
        </w:numPr>
        <w:spacing w:after="19"/>
        <w:ind w:right="0"/>
        <w:rPr>
          <w:rFonts w:ascii="Times New Roman" w:hAnsi="Times New Roman" w:cs="Times New Roman"/>
          <w:sz w:val="23"/>
          <w:szCs w:val="23"/>
        </w:rPr>
      </w:pPr>
      <w:r w:rsidRPr="00412B70">
        <w:rPr>
          <w:rFonts w:ascii="Times New Roman" w:hAnsi="Times New Roman" w:cs="Times New Roman"/>
          <w:sz w:val="23"/>
          <w:szCs w:val="23"/>
        </w:rPr>
        <w:t>Ulterior</w:t>
      </w:r>
      <w:r w:rsidR="005E2710" w:rsidRPr="00412B70">
        <w:rPr>
          <w:rFonts w:ascii="Times New Roman" w:hAnsi="Times New Roman" w:cs="Times New Roman"/>
          <w:sz w:val="23"/>
          <w:szCs w:val="23"/>
        </w:rPr>
        <w:t>i titoli di studio rispetto a quelli previsti</w:t>
      </w:r>
      <w:r w:rsidRPr="00412B70">
        <w:rPr>
          <w:rFonts w:ascii="Times New Roman" w:hAnsi="Times New Roman" w:cs="Times New Roman"/>
          <w:sz w:val="23"/>
          <w:szCs w:val="23"/>
        </w:rPr>
        <w:t xml:space="preserve"> per l’accesso: tipo ……e voto di </w:t>
      </w:r>
      <w:proofErr w:type="gramStart"/>
      <w:r w:rsidRPr="00412B70">
        <w:rPr>
          <w:rFonts w:ascii="Times New Roman" w:hAnsi="Times New Roman" w:cs="Times New Roman"/>
          <w:sz w:val="23"/>
          <w:szCs w:val="23"/>
        </w:rPr>
        <w:t>conseguimento….</w:t>
      </w:r>
      <w:proofErr w:type="gramEnd"/>
      <w:r w:rsidRPr="00412B70">
        <w:rPr>
          <w:rFonts w:ascii="Times New Roman" w:hAnsi="Times New Roman" w:cs="Times New Roman"/>
          <w:sz w:val="23"/>
          <w:szCs w:val="23"/>
        </w:rPr>
        <w:t>.</w:t>
      </w:r>
      <w:r w:rsidRPr="00412B70">
        <w:rPr>
          <w:rFonts w:ascii="Times New Roman" w:eastAsia="Arial" w:hAnsi="Times New Roman" w:cs="Times New Roman"/>
          <w:sz w:val="23"/>
          <w:szCs w:val="23"/>
        </w:rPr>
        <w:t>;</w:t>
      </w:r>
    </w:p>
    <w:p w:rsidR="00701A70" w:rsidRPr="00412B70" w:rsidRDefault="00A4442B" w:rsidP="00A4442B">
      <w:pPr>
        <w:pStyle w:val="Paragrafoelenco"/>
        <w:numPr>
          <w:ilvl w:val="0"/>
          <w:numId w:val="11"/>
        </w:numPr>
        <w:spacing w:after="3" w:line="252" w:lineRule="auto"/>
        <w:ind w:right="0"/>
        <w:rPr>
          <w:rFonts w:ascii="Times New Roman" w:hAnsi="Times New Roman" w:cs="Times New Roman"/>
          <w:sz w:val="23"/>
          <w:szCs w:val="23"/>
        </w:rPr>
      </w:pPr>
      <w:r w:rsidRPr="00412B70">
        <w:rPr>
          <w:rFonts w:ascii="Times New Roman" w:eastAsia="Arial" w:hAnsi="Times New Roman" w:cs="Times New Roman"/>
          <w:sz w:val="23"/>
          <w:szCs w:val="23"/>
        </w:rPr>
        <w:t>Esperienza</w:t>
      </w:r>
      <w:r w:rsidR="006E1785" w:rsidRPr="00412B70">
        <w:rPr>
          <w:rFonts w:ascii="Times New Roman" w:eastAsia="Arial" w:hAnsi="Times New Roman" w:cs="Times New Roman"/>
          <w:sz w:val="23"/>
          <w:szCs w:val="23"/>
        </w:rPr>
        <w:t>,</w:t>
      </w:r>
      <w:r w:rsidRPr="00412B70">
        <w:rPr>
          <w:rFonts w:ascii="Times New Roman" w:eastAsia="Arial" w:hAnsi="Times New Roman" w:cs="Times New Roman"/>
          <w:sz w:val="23"/>
          <w:szCs w:val="23"/>
        </w:rPr>
        <w:t xml:space="preserve"> anche in ambito accademico, di istituzioni o enti</w:t>
      </w:r>
      <w:r w:rsidR="006E1785" w:rsidRPr="00412B70">
        <w:rPr>
          <w:rFonts w:ascii="Times New Roman" w:eastAsia="Arial" w:hAnsi="Times New Roman" w:cs="Times New Roman"/>
          <w:sz w:val="23"/>
          <w:szCs w:val="23"/>
        </w:rPr>
        <w:t>,</w:t>
      </w:r>
      <w:r w:rsidRPr="00412B70">
        <w:rPr>
          <w:rFonts w:ascii="Times New Roman" w:eastAsia="Arial" w:hAnsi="Times New Roman" w:cs="Times New Roman"/>
          <w:sz w:val="23"/>
          <w:szCs w:val="23"/>
        </w:rPr>
        <w:t xml:space="preserve"> pubblici o privati</w:t>
      </w:r>
      <w:r w:rsidR="006E1785" w:rsidRPr="00412B70">
        <w:rPr>
          <w:rFonts w:ascii="Times New Roman" w:eastAsia="Arial" w:hAnsi="Times New Roman" w:cs="Times New Roman"/>
          <w:sz w:val="23"/>
          <w:szCs w:val="23"/>
        </w:rPr>
        <w:t>,</w:t>
      </w:r>
      <w:r w:rsidRPr="00412B70">
        <w:rPr>
          <w:rFonts w:ascii="Times New Roman" w:eastAsia="Arial" w:hAnsi="Times New Roman" w:cs="Times New Roman"/>
          <w:sz w:val="23"/>
          <w:szCs w:val="23"/>
        </w:rPr>
        <w:t xml:space="preserve"> anche a supporto di studi e ricerche nel settore di riferimento</w:t>
      </w:r>
      <w:r w:rsidR="005E2710" w:rsidRPr="00412B70">
        <w:rPr>
          <w:rFonts w:ascii="Times New Roman" w:eastAsia="Arial" w:hAnsi="Times New Roman" w:cs="Times New Roman"/>
          <w:sz w:val="23"/>
          <w:szCs w:val="23"/>
        </w:rPr>
        <w:t>:</w:t>
      </w:r>
      <w:r w:rsidR="00D43827" w:rsidRPr="00412B70">
        <w:rPr>
          <w:rFonts w:ascii="Times New Roman" w:eastAsia="Arial" w:hAnsi="Times New Roman" w:cs="Times New Roman"/>
          <w:sz w:val="23"/>
          <w:szCs w:val="23"/>
        </w:rPr>
        <w:t xml:space="preserve"> n. anni</w:t>
      </w:r>
      <w:r w:rsidR="007773AD" w:rsidRPr="00412B70">
        <w:rPr>
          <w:rFonts w:ascii="Times New Roman" w:eastAsia="Arial" w:hAnsi="Times New Roman" w:cs="Times New Roman"/>
          <w:sz w:val="23"/>
          <w:szCs w:val="23"/>
        </w:rPr>
        <w:t>, oltre a quelli</w:t>
      </w:r>
      <w:r w:rsidR="00321080" w:rsidRPr="00412B70">
        <w:rPr>
          <w:rFonts w:ascii="Times New Roman" w:eastAsia="Arial" w:hAnsi="Times New Roman" w:cs="Times New Roman"/>
          <w:sz w:val="23"/>
          <w:szCs w:val="23"/>
        </w:rPr>
        <w:t xml:space="preserve"> </w:t>
      </w:r>
      <w:r w:rsidR="007773AD" w:rsidRPr="00412B70">
        <w:rPr>
          <w:rFonts w:ascii="Times New Roman" w:eastAsia="Arial" w:hAnsi="Times New Roman" w:cs="Times New Roman"/>
          <w:sz w:val="23"/>
          <w:szCs w:val="23"/>
        </w:rPr>
        <w:t xml:space="preserve">previsti </w:t>
      </w:r>
      <w:r w:rsidR="00321080" w:rsidRPr="00412B70">
        <w:rPr>
          <w:rFonts w:ascii="Times New Roman" w:eastAsia="Arial" w:hAnsi="Times New Roman" w:cs="Times New Roman"/>
          <w:sz w:val="23"/>
          <w:szCs w:val="23"/>
        </w:rPr>
        <w:t xml:space="preserve">come requisito per </w:t>
      </w:r>
      <w:r w:rsidR="005E2710" w:rsidRPr="00412B70">
        <w:rPr>
          <w:rFonts w:ascii="Times New Roman" w:eastAsia="Arial" w:hAnsi="Times New Roman" w:cs="Times New Roman"/>
          <w:sz w:val="23"/>
          <w:szCs w:val="23"/>
        </w:rPr>
        <w:t>l’ammissione</w:t>
      </w:r>
      <w:r w:rsidR="007773AD" w:rsidRPr="00412B70">
        <w:rPr>
          <w:rFonts w:ascii="Times New Roman" w:eastAsia="Arial" w:hAnsi="Times New Roman" w:cs="Times New Roman"/>
          <w:sz w:val="23"/>
          <w:szCs w:val="23"/>
        </w:rPr>
        <w:t xml:space="preserve"> alla procedura</w:t>
      </w:r>
      <w:r w:rsidR="00A35BB9" w:rsidRPr="00412B70">
        <w:rPr>
          <w:rFonts w:ascii="Times New Roman" w:eastAsia="Arial" w:hAnsi="Times New Roman" w:cs="Times New Roman"/>
          <w:sz w:val="23"/>
          <w:szCs w:val="23"/>
        </w:rPr>
        <w:t xml:space="preserve">; </w:t>
      </w:r>
    </w:p>
    <w:p w:rsidR="00080F98" w:rsidRPr="00412B70" w:rsidRDefault="00906472" w:rsidP="00014744">
      <w:pPr>
        <w:pStyle w:val="Paragrafoelenco"/>
        <w:numPr>
          <w:ilvl w:val="0"/>
          <w:numId w:val="11"/>
        </w:numPr>
        <w:spacing w:after="3" w:line="252" w:lineRule="auto"/>
        <w:ind w:right="0"/>
        <w:rPr>
          <w:rFonts w:ascii="Times New Roman" w:hAnsi="Times New Roman" w:cs="Times New Roman"/>
          <w:sz w:val="23"/>
          <w:szCs w:val="23"/>
        </w:rPr>
      </w:pPr>
      <w:r w:rsidRPr="00412B70">
        <w:rPr>
          <w:rFonts w:ascii="Times New Roman" w:eastAsia="Arial" w:hAnsi="Times New Roman" w:cs="Times New Roman"/>
          <w:sz w:val="23"/>
          <w:szCs w:val="23"/>
        </w:rPr>
        <w:t>Capacità di…….</w:t>
      </w:r>
    </w:p>
    <w:p w:rsidR="00701A70" w:rsidRPr="00412B70" w:rsidRDefault="00080F98" w:rsidP="00014744">
      <w:pPr>
        <w:pStyle w:val="Paragrafoelenco"/>
        <w:numPr>
          <w:ilvl w:val="0"/>
          <w:numId w:val="11"/>
        </w:numPr>
        <w:spacing w:after="3" w:line="252" w:lineRule="auto"/>
        <w:ind w:right="0"/>
        <w:rPr>
          <w:rFonts w:ascii="Times New Roman" w:hAnsi="Times New Roman" w:cs="Times New Roman"/>
          <w:sz w:val="23"/>
          <w:szCs w:val="23"/>
        </w:rPr>
      </w:pPr>
      <w:r w:rsidRPr="00412B70">
        <w:rPr>
          <w:rFonts w:ascii="Times New Roman" w:eastAsia="Arial" w:hAnsi="Times New Roman" w:cs="Times New Roman"/>
          <w:sz w:val="23"/>
          <w:szCs w:val="23"/>
        </w:rPr>
        <w:t>C</w:t>
      </w:r>
      <w:r w:rsidR="00A35BB9" w:rsidRPr="00412B70">
        <w:rPr>
          <w:rFonts w:ascii="Times New Roman" w:eastAsia="Arial" w:hAnsi="Times New Roman" w:cs="Times New Roman"/>
          <w:sz w:val="23"/>
          <w:szCs w:val="23"/>
        </w:rPr>
        <w:t xml:space="preserve">onoscenza </w:t>
      </w:r>
      <w:r w:rsidR="00906472" w:rsidRPr="00412B70">
        <w:rPr>
          <w:rFonts w:ascii="Times New Roman" w:eastAsia="Arial" w:hAnsi="Times New Roman" w:cs="Times New Roman"/>
          <w:sz w:val="23"/>
          <w:szCs w:val="23"/>
        </w:rPr>
        <w:t>di</w:t>
      </w:r>
      <w:proofErr w:type="gramStart"/>
      <w:r w:rsidR="00A35BB9" w:rsidRPr="00412B70">
        <w:rPr>
          <w:rFonts w:ascii="Times New Roman" w:eastAsia="Arial" w:hAnsi="Times New Roman" w:cs="Times New Roman"/>
          <w:sz w:val="23"/>
          <w:szCs w:val="23"/>
        </w:rPr>
        <w:t xml:space="preserve"> </w:t>
      </w:r>
      <w:r w:rsidR="00C529BA" w:rsidRPr="00412B70">
        <w:rPr>
          <w:rFonts w:ascii="Times New Roman" w:eastAsia="Arial" w:hAnsi="Times New Roman" w:cs="Times New Roman"/>
          <w:sz w:val="23"/>
          <w:szCs w:val="23"/>
        </w:rPr>
        <w:t>….</w:t>
      </w:r>
      <w:proofErr w:type="gramEnd"/>
      <w:r w:rsidR="00C529BA" w:rsidRPr="00412B70">
        <w:rPr>
          <w:rFonts w:ascii="Times New Roman" w:eastAsia="Arial" w:hAnsi="Times New Roman" w:cs="Times New Roman"/>
          <w:sz w:val="23"/>
          <w:szCs w:val="23"/>
        </w:rPr>
        <w:t>.</w:t>
      </w:r>
      <w:r w:rsidR="00A35BB9" w:rsidRPr="00412B70">
        <w:rPr>
          <w:rFonts w:ascii="Times New Roman" w:eastAsia="Arial" w:hAnsi="Times New Roman" w:cs="Times New Roman"/>
          <w:sz w:val="23"/>
          <w:szCs w:val="23"/>
        </w:rPr>
        <w:t xml:space="preserve">; </w:t>
      </w:r>
    </w:p>
    <w:p w:rsidR="00701A70" w:rsidRPr="00412B70" w:rsidRDefault="00C529BA" w:rsidP="00014744">
      <w:pPr>
        <w:spacing w:after="0" w:line="259" w:lineRule="auto"/>
        <w:ind w:left="768" w:right="0" w:firstLine="0"/>
        <w:rPr>
          <w:rFonts w:ascii="Times New Roman" w:hAnsi="Times New Roman" w:cs="Times New Roman"/>
          <w:sz w:val="23"/>
          <w:szCs w:val="23"/>
        </w:rPr>
      </w:pPr>
      <w:r w:rsidRPr="00412B70">
        <w:rPr>
          <w:rFonts w:ascii="Times New Roman" w:hAnsi="Times New Roman" w:cs="Times New Roman"/>
          <w:sz w:val="23"/>
          <w:szCs w:val="23"/>
        </w:rPr>
        <w:t>Si procederà, inoltre, a un colloquio volto ad accertare………(</w:t>
      </w:r>
      <w:r w:rsidRPr="00412B70">
        <w:rPr>
          <w:rFonts w:ascii="Times New Roman" w:hAnsi="Times New Roman" w:cs="Times New Roman"/>
          <w:i/>
          <w:sz w:val="23"/>
          <w:szCs w:val="23"/>
        </w:rPr>
        <w:t>opzionale</w:t>
      </w:r>
      <w:r w:rsidRPr="00412B70">
        <w:rPr>
          <w:rFonts w:ascii="Times New Roman" w:hAnsi="Times New Roman" w:cs="Times New Roman"/>
          <w:sz w:val="23"/>
          <w:szCs w:val="23"/>
        </w:rPr>
        <w:t xml:space="preserve">) </w:t>
      </w:r>
    </w:p>
    <w:p w:rsidR="00C529BA" w:rsidRPr="00412B70" w:rsidRDefault="00C529BA" w:rsidP="00014744">
      <w:pPr>
        <w:spacing w:after="0" w:line="259" w:lineRule="auto"/>
        <w:ind w:left="768" w:right="0" w:firstLine="0"/>
        <w:rPr>
          <w:rFonts w:ascii="Times New Roman" w:hAnsi="Times New Roman" w:cs="Times New Roman"/>
          <w:sz w:val="23"/>
          <w:szCs w:val="23"/>
        </w:rPr>
      </w:pPr>
    </w:p>
    <w:p w:rsidR="00701A70" w:rsidRPr="00412B70" w:rsidRDefault="00014744" w:rsidP="00014744">
      <w:pPr>
        <w:spacing w:after="138" w:line="259" w:lineRule="auto"/>
        <w:ind w:left="360" w:right="0" w:firstLine="0"/>
        <w:rPr>
          <w:rFonts w:ascii="Times New Roman" w:hAnsi="Times New Roman" w:cs="Times New Roman"/>
          <w:sz w:val="23"/>
          <w:szCs w:val="23"/>
        </w:rPr>
      </w:pPr>
      <w:r w:rsidRPr="00412B70">
        <w:rPr>
          <w:rFonts w:ascii="Times New Roman" w:hAnsi="Times New Roman" w:cs="Times New Roman"/>
          <w:sz w:val="23"/>
          <w:szCs w:val="23"/>
        </w:rPr>
        <w:t xml:space="preserve">5. </w:t>
      </w:r>
      <w:r w:rsidR="00A35BB9" w:rsidRPr="00412B70">
        <w:rPr>
          <w:rFonts w:ascii="Times New Roman" w:hAnsi="Times New Roman" w:cs="Times New Roman"/>
          <w:sz w:val="23"/>
          <w:szCs w:val="23"/>
        </w:rPr>
        <w:t xml:space="preserve">Le domande di partecipazione – redatte secondo gli allegati moduli A e B e corredate da un </w:t>
      </w:r>
      <w:r w:rsidR="00A35BB9" w:rsidRPr="00412B70">
        <w:rPr>
          <w:rFonts w:ascii="Times New Roman" w:hAnsi="Times New Roman" w:cs="Times New Roman"/>
          <w:i/>
          <w:sz w:val="23"/>
          <w:szCs w:val="23"/>
        </w:rPr>
        <w:t>curriculum</w:t>
      </w:r>
      <w:r w:rsidR="00A35BB9" w:rsidRPr="00412B70">
        <w:rPr>
          <w:rFonts w:ascii="Times New Roman" w:hAnsi="Times New Roman" w:cs="Times New Roman"/>
          <w:sz w:val="23"/>
          <w:szCs w:val="23"/>
        </w:rPr>
        <w:t xml:space="preserve"> professionale e dalla copia di un documento di riconoscimento – dovranno essere consegnate (anche a mezzo e-mail all’indirizzo </w:t>
      </w:r>
      <w:proofErr w:type="gramStart"/>
      <w:r w:rsidR="0027296A" w:rsidRPr="00412B70">
        <w:rPr>
          <w:rFonts w:ascii="Times New Roman" w:hAnsi="Times New Roman" w:cs="Times New Roman"/>
          <w:color w:val="0000FF"/>
          <w:sz w:val="23"/>
          <w:szCs w:val="23"/>
        </w:rPr>
        <w:t>…….</w:t>
      </w:r>
      <w:proofErr w:type="gramEnd"/>
      <w:r w:rsidR="0027296A" w:rsidRPr="00412B70">
        <w:rPr>
          <w:rFonts w:ascii="Times New Roman" w:hAnsi="Times New Roman" w:cs="Times New Roman"/>
          <w:color w:val="0000FF"/>
          <w:sz w:val="23"/>
          <w:szCs w:val="23"/>
        </w:rPr>
        <w:t>.</w:t>
      </w:r>
      <w:r w:rsidR="00A35BB9" w:rsidRPr="00412B70">
        <w:rPr>
          <w:rFonts w:ascii="Times New Roman" w:hAnsi="Times New Roman" w:cs="Times New Roman"/>
          <w:sz w:val="23"/>
          <w:szCs w:val="23"/>
        </w:rPr>
        <w:t xml:space="preserve">, firmate e in formato PDF) a: </w:t>
      </w:r>
      <w:r w:rsidR="00D50CE9" w:rsidRPr="00412B70">
        <w:rPr>
          <w:rFonts w:ascii="Times New Roman" w:hAnsi="Times New Roman" w:cs="Times New Roman"/>
          <w:sz w:val="23"/>
          <w:szCs w:val="23"/>
        </w:rPr>
        <w:t>………….</w:t>
      </w:r>
      <w:r w:rsidR="00A35BB9" w:rsidRPr="00412B70">
        <w:rPr>
          <w:rFonts w:ascii="Times New Roman" w:hAnsi="Times New Roman" w:cs="Times New Roman"/>
          <w:sz w:val="23"/>
          <w:szCs w:val="23"/>
        </w:rPr>
        <w:t xml:space="preserve">entro e non oltre le ore </w:t>
      </w:r>
      <w:r w:rsidR="0027296A" w:rsidRPr="00412B70">
        <w:rPr>
          <w:rFonts w:ascii="Times New Roman" w:hAnsi="Times New Roman" w:cs="Times New Roman"/>
          <w:sz w:val="23"/>
          <w:szCs w:val="23"/>
        </w:rPr>
        <w:t>…….</w:t>
      </w:r>
      <w:r w:rsidR="00A35BB9" w:rsidRPr="00412B70">
        <w:rPr>
          <w:rFonts w:ascii="Times New Roman" w:hAnsi="Times New Roman" w:cs="Times New Roman"/>
          <w:sz w:val="23"/>
          <w:szCs w:val="23"/>
        </w:rPr>
        <w:t xml:space="preserve">del </w:t>
      </w:r>
      <w:r w:rsidR="0027296A" w:rsidRPr="00412B70">
        <w:rPr>
          <w:rFonts w:ascii="Times New Roman" w:hAnsi="Times New Roman" w:cs="Times New Roman"/>
          <w:sz w:val="23"/>
          <w:szCs w:val="23"/>
        </w:rPr>
        <w:t>……..</w:t>
      </w:r>
      <w:r w:rsidR="00A35BB9" w:rsidRPr="00412B70">
        <w:rPr>
          <w:rFonts w:ascii="Times New Roman" w:hAnsi="Times New Roman" w:cs="Times New Roman"/>
          <w:sz w:val="23"/>
          <w:szCs w:val="23"/>
        </w:rPr>
        <w:t xml:space="preserve"> </w:t>
      </w:r>
      <w:proofErr w:type="gramStart"/>
      <w:r w:rsidR="00A35BB9" w:rsidRPr="00412B70">
        <w:rPr>
          <w:rFonts w:ascii="Times New Roman" w:hAnsi="Times New Roman" w:cs="Times New Roman"/>
          <w:sz w:val="23"/>
          <w:szCs w:val="23"/>
        </w:rPr>
        <w:t>giorno</w:t>
      </w:r>
      <w:proofErr w:type="gramEnd"/>
      <w:r w:rsidR="00A35BB9" w:rsidRPr="00412B70">
        <w:rPr>
          <w:rFonts w:ascii="Times New Roman" w:hAnsi="Times New Roman" w:cs="Times New Roman"/>
          <w:sz w:val="23"/>
          <w:szCs w:val="23"/>
        </w:rPr>
        <w:t xml:space="preserve"> a partire dalla data di pubblicazione dell’avviso di procedura comparativa sul sito dell’Ateneo; </w:t>
      </w:r>
    </w:p>
    <w:p w:rsidR="00701A70" w:rsidRPr="00412B70" w:rsidRDefault="00014744" w:rsidP="00014744">
      <w:pPr>
        <w:spacing w:after="0"/>
        <w:ind w:left="360" w:right="21" w:firstLine="0"/>
        <w:rPr>
          <w:rFonts w:ascii="Times New Roman" w:hAnsi="Times New Roman" w:cs="Times New Roman"/>
          <w:sz w:val="23"/>
          <w:szCs w:val="23"/>
        </w:rPr>
      </w:pPr>
      <w:r w:rsidRPr="00412B70">
        <w:rPr>
          <w:rFonts w:ascii="Times New Roman" w:hAnsi="Times New Roman" w:cs="Times New Roman"/>
          <w:sz w:val="23"/>
          <w:szCs w:val="23"/>
        </w:rPr>
        <w:t xml:space="preserve">6. </w:t>
      </w:r>
      <w:r w:rsidR="00A35BB9" w:rsidRPr="00412B70">
        <w:rPr>
          <w:rFonts w:ascii="Times New Roman" w:hAnsi="Times New Roman" w:cs="Times New Roman"/>
          <w:sz w:val="23"/>
          <w:szCs w:val="23"/>
        </w:rPr>
        <w:t xml:space="preserve">La valutazione degli elementi di cui al precedente punto 4 sarà effettuata da un’apposita commissione, composta da: </w:t>
      </w:r>
    </w:p>
    <w:p w:rsidR="0027296A" w:rsidRPr="00412B70" w:rsidRDefault="0027296A" w:rsidP="00014744">
      <w:pPr>
        <w:ind w:left="1080" w:right="21" w:firstLine="0"/>
        <w:rPr>
          <w:rFonts w:ascii="Times New Roman" w:hAnsi="Times New Roman" w:cs="Times New Roman"/>
          <w:sz w:val="23"/>
          <w:szCs w:val="23"/>
        </w:rPr>
      </w:pPr>
      <w:r w:rsidRPr="00412B70">
        <w:rPr>
          <w:rFonts w:ascii="Times New Roman" w:hAnsi="Times New Roman" w:cs="Times New Roman"/>
          <w:sz w:val="23"/>
          <w:szCs w:val="23"/>
        </w:rPr>
        <w:t>……….</w:t>
      </w:r>
    </w:p>
    <w:p w:rsidR="00B6040E" w:rsidRPr="00412B70" w:rsidRDefault="00B6040E" w:rsidP="00014744">
      <w:pPr>
        <w:ind w:left="1080" w:right="21" w:firstLine="0"/>
        <w:rPr>
          <w:rFonts w:ascii="Times New Roman" w:hAnsi="Times New Roman" w:cs="Times New Roman"/>
          <w:i/>
          <w:sz w:val="23"/>
          <w:szCs w:val="23"/>
        </w:rPr>
      </w:pPr>
      <w:proofErr w:type="gramStart"/>
      <w:r w:rsidRPr="00412B70">
        <w:rPr>
          <w:rFonts w:ascii="Times New Roman" w:hAnsi="Times New Roman" w:cs="Times New Roman"/>
          <w:i/>
          <w:sz w:val="23"/>
          <w:szCs w:val="23"/>
        </w:rPr>
        <w:t>oppure</w:t>
      </w:r>
      <w:proofErr w:type="gramEnd"/>
    </w:p>
    <w:p w:rsidR="00B6040E" w:rsidRPr="00412B70" w:rsidRDefault="00B6040E" w:rsidP="00B6040E">
      <w:pPr>
        <w:ind w:left="357" w:right="21" w:firstLine="0"/>
        <w:rPr>
          <w:rFonts w:ascii="Times New Roman" w:hAnsi="Times New Roman" w:cs="Times New Roman"/>
          <w:sz w:val="23"/>
          <w:szCs w:val="23"/>
        </w:rPr>
      </w:pPr>
      <w:r w:rsidRPr="00412B70">
        <w:rPr>
          <w:rFonts w:ascii="Times New Roman" w:hAnsi="Times New Roman" w:cs="Times New Roman"/>
          <w:sz w:val="23"/>
          <w:szCs w:val="23"/>
        </w:rPr>
        <w:t>La valutazione degli elementi di cui al precedente punto 4 sarà effettuata da un’apposita commissione che verrà nominata dal Direttore/Dirigente.</w:t>
      </w:r>
    </w:p>
    <w:p w:rsidR="00412B70" w:rsidRPr="00412B70" w:rsidRDefault="00412B70" w:rsidP="00B6040E">
      <w:pPr>
        <w:ind w:left="357" w:right="21" w:firstLine="0"/>
        <w:rPr>
          <w:rFonts w:ascii="Times New Roman" w:hAnsi="Times New Roman" w:cs="Times New Roman"/>
          <w:sz w:val="23"/>
          <w:szCs w:val="23"/>
        </w:rPr>
      </w:pPr>
      <w:r w:rsidRPr="00412B70">
        <w:rPr>
          <w:rFonts w:ascii="Times New Roman" w:hAnsi="Times New Roman" w:cs="Times New Roman"/>
          <w:sz w:val="23"/>
          <w:szCs w:val="23"/>
        </w:rPr>
        <w:lastRenderedPageBreak/>
        <w:t xml:space="preserve">7. </w:t>
      </w:r>
      <w:r w:rsidRPr="00412B70">
        <w:rPr>
          <w:rFonts w:ascii="Times New Roman" w:hAnsi="Times New Roman" w:cs="Times New Roman"/>
          <w:sz w:val="23"/>
          <w:szCs w:val="24"/>
        </w:rPr>
        <w:t>L’esito della procedura sarà pubblicato sul sito internet dell’Università nella sezione degli avvisi di procedura comparativa. Apposita comunicazione sarà inviata per posta elettronica - all’indirizzo e-mail comunicato nella domanda - al solo vincitore della medesima.</w:t>
      </w:r>
    </w:p>
    <w:p w:rsidR="00701A70" w:rsidRPr="00412B70" w:rsidRDefault="00412B70" w:rsidP="00F33A0D">
      <w:pPr>
        <w:ind w:left="357" w:right="23" w:firstLine="0"/>
        <w:rPr>
          <w:rFonts w:ascii="Times New Roman" w:hAnsi="Times New Roman" w:cs="Times New Roman"/>
          <w:sz w:val="23"/>
          <w:szCs w:val="23"/>
        </w:rPr>
      </w:pPr>
      <w:r w:rsidRPr="00412B70">
        <w:rPr>
          <w:rFonts w:ascii="Times New Roman" w:hAnsi="Times New Roman" w:cs="Times New Roman"/>
          <w:sz w:val="23"/>
          <w:szCs w:val="23"/>
        </w:rPr>
        <w:t>8</w:t>
      </w:r>
      <w:r w:rsidR="00F33A0D" w:rsidRPr="00412B70">
        <w:rPr>
          <w:rFonts w:ascii="Times New Roman" w:hAnsi="Times New Roman" w:cs="Times New Roman"/>
          <w:sz w:val="23"/>
          <w:szCs w:val="23"/>
        </w:rPr>
        <w:t xml:space="preserve">. </w:t>
      </w:r>
      <w:r w:rsidR="00A35BB9" w:rsidRPr="00412B70">
        <w:rPr>
          <w:rFonts w:ascii="Times New Roman" w:hAnsi="Times New Roman" w:cs="Times New Roman"/>
          <w:sz w:val="23"/>
          <w:szCs w:val="23"/>
        </w:rPr>
        <w:t xml:space="preserve">Qualora il vincitore sia un pubblico dipendente il conferimento dell’incarico sarà subordinato alla preventiva autorizzazione dell’Amministrazione di appartenenza ai sensi dell’art. 53, commi 7, 8 e 10 del </w:t>
      </w:r>
      <w:proofErr w:type="spellStart"/>
      <w:r w:rsidR="00A35BB9" w:rsidRPr="00412B70">
        <w:rPr>
          <w:rFonts w:ascii="Times New Roman" w:hAnsi="Times New Roman" w:cs="Times New Roman"/>
          <w:sz w:val="23"/>
          <w:szCs w:val="23"/>
        </w:rPr>
        <w:t>D.Lgs.</w:t>
      </w:r>
      <w:proofErr w:type="spellEnd"/>
      <w:r w:rsidR="00A35BB9" w:rsidRPr="00412B70">
        <w:rPr>
          <w:rFonts w:ascii="Times New Roman" w:hAnsi="Times New Roman" w:cs="Times New Roman"/>
          <w:sz w:val="23"/>
          <w:szCs w:val="23"/>
        </w:rPr>
        <w:t xml:space="preserve"> n. 165/2001. </w:t>
      </w:r>
    </w:p>
    <w:p w:rsidR="00701A70" w:rsidRPr="00412B70" w:rsidRDefault="00412B70" w:rsidP="00014744">
      <w:pPr>
        <w:ind w:left="360" w:right="21" w:firstLine="0"/>
        <w:rPr>
          <w:rFonts w:ascii="Times New Roman" w:hAnsi="Times New Roman" w:cs="Times New Roman"/>
          <w:sz w:val="23"/>
          <w:szCs w:val="23"/>
        </w:rPr>
      </w:pPr>
      <w:r w:rsidRPr="00412B70">
        <w:rPr>
          <w:rFonts w:ascii="Times New Roman" w:hAnsi="Times New Roman" w:cs="Times New Roman"/>
          <w:sz w:val="23"/>
          <w:szCs w:val="23"/>
        </w:rPr>
        <w:t>9</w:t>
      </w:r>
      <w:r w:rsidR="00014744" w:rsidRPr="00412B70">
        <w:rPr>
          <w:rFonts w:ascii="Times New Roman" w:hAnsi="Times New Roman" w:cs="Times New Roman"/>
          <w:sz w:val="23"/>
          <w:szCs w:val="23"/>
        </w:rPr>
        <w:t xml:space="preserve">. </w:t>
      </w:r>
      <w:r w:rsidR="00A35BB9" w:rsidRPr="00412B70">
        <w:rPr>
          <w:rFonts w:ascii="Times New Roman" w:hAnsi="Times New Roman" w:cs="Times New Roman"/>
          <w:sz w:val="23"/>
          <w:szCs w:val="23"/>
        </w:rPr>
        <w:t xml:space="preserve">Il contratto sarà stipulato nelle forme di legge entro </w:t>
      </w:r>
      <w:r w:rsidR="00014744" w:rsidRPr="00412B70">
        <w:rPr>
          <w:rFonts w:ascii="Times New Roman" w:hAnsi="Times New Roman" w:cs="Times New Roman"/>
          <w:sz w:val="23"/>
          <w:szCs w:val="23"/>
        </w:rPr>
        <w:t>……</w:t>
      </w:r>
      <w:r w:rsidR="00A35BB9" w:rsidRPr="00412B70">
        <w:rPr>
          <w:rFonts w:ascii="Times New Roman" w:hAnsi="Times New Roman" w:cs="Times New Roman"/>
          <w:sz w:val="23"/>
          <w:szCs w:val="23"/>
        </w:rPr>
        <w:t xml:space="preserve"> giorni dal ricevimento dell’esito da parte del vincitore della procedura fatti salvi i tempi necessari per acquisire l’ulteriore autorizzazione di cui al punto </w:t>
      </w:r>
      <w:r w:rsidR="003E3E9A">
        <w:rPr>
          <w:rFonts w:ascii="Times New Roman" w:hAnsi="Times New Roman" w:cs="Times New Roman"/>
          <w:sz w:val="23"/>
          <w:szCs w:val="23"/>
        </w:rPr>
        <w:t>8</w:t>
      </w:r>
      <w:r w:rsidR="00A35BB9" w:rsidRPr="00412B70">
        <w:rPr>
          <w:rFonts w:ascii="Times New Roman" w:hAnsi="Times New Roman" w:cs="Times New Roman"/>
          <w:sz w:val="23"/>
          <w:szCs w:val="23"/>
        </w:rPr>
        <w:t xml:space="preserve">. Trascorso tale termine senza che, per colpa del professionista, si addivenga alla stipula, ai sensi dell’art. 9 del Regolamento per il conferimento di incarichi di collaborazione esterna, si provvederà a contattare gli eventuali professionisti ammessi alla procedura secondo l’ordine di graduatoria. </w:t>
      </w:r>
    </w:p>
    <w:p w:rsidR="00701A70" w:rsidRPr="00412B70" w:rsidRDefault="00412B70" w:rsidP="00014744">
      <w:pPr>
        <w:ind w:left="360" w:right="21" w:firstLine="0"/>
        <w:rPr>
          <w:rFonts w:ascii="Times New Roman" w:hAnsi="Times New Roman" w:cs="Times New Roman"/>
          <w:sz w:val="23"/>
          <w:szCs w:val="23"/>
        </w:rPr>
      </w:pPr>
      <w:r w:rsidRPr="00412B70">
        <w:rPr>
          <w:rFonts w:ascii="Times New Roman" w:hAnsi="Times New Roman" w:cs="Times New Roman"/>
          <w:sz w:val="23"/>
          <w:szCs w:val="23"/>
        </w:rPr>
        <w:t>10</w:t>
      </w:r>
      <w:r w:rsidR="00014744" w:rsidRPr="00412B70">
        <w:rPr>
          <w:rFonts w:ascii="Times New Roman" w:hAnsi="Times New Roman" w:cs="Times New Roman"/>
          <w:sz w:val="23"/>
          <w:szCs w:val="23"/>
        </w:rPr>
        <w:t xml:space="preserve">. </w:t>
      </w:r>
      <w:r w:rsidR="00A35BB9" w:rsidRPr="00412B70">
        <w:rPr>
          <w:rFonts w:ascii="Times New Roman" w:hAnsi="Times New Roman" w:cs="Times New Roman"/>
          <w:sz w:val="23"/>
          <w:szCs w:val="23"/>
        </w:rPr>
        <w:t>L’incarico sarà svolto personalmente da</w:t>
      </w:r>
      <w:r w:rsidR="00E32B4D" w:rsidRPr="00412B70">
        <w:rPr>
          <w:rFonts w:ascii="Times New Roman" w:hAnsi="Times New Roman" w:cs="Times New Roman"/>
          <w:sz w:val="23"/>
          <w:szCs w:val="23"/>
        </w:rPr>
        <w:t>l soggett</w:t>
      </w:r>
      <w:r w:rsidR="003634CB" w:rsidRPr="00412B70">
        <w:rPr>
          <w:rFonts w:ascii="Times New Roman" w:hAnsi="Times New Roman" w:cs="Times New Roman"/>
          <w:sz w:val="23"/>
          <w:szCs w:val="23"/>
        </w:rPr>
        <w:t>o</w:t>
      </w:r>
      <w:r w:rsidR="00E32B4D" w:rsidRPr="00412B70">
        <w:rPr>
          <w:rFonts w:ascii="Times New Roman" w:hAnsi="Times New Roman" w:cs="Times New Roman"/>
          <w:sz w:val="23"/>
          <w:szCs w:val="23"/>
        </w:rPr>
        <w:t xml:space="preserve"> selezionato</w:t>
      </w:r>
      <w:r w:rsidR="00A35BB9" w:rsidRPr="00412B70">
        <w:rPr>
          <w:rFonts w:ascii="Times New Roman" w:hAnsi="Times New Roman" w:cs="Times New Roman"/>
          <w:sz w:val="23"/>
          <w:szCs w:val="23"/>
        </w:rPr>
        <w:t xml:space="preserve">, in piena autonomia e senza vincolo di subordinazione. I collaboratori non sono inseriti nell’organizzazione gerarchica dell’Amministrazione committente. </w:t>
      </w:r>
    </w:p>
    <w:p w:rsidR="00701A70" w:rsidRPr="00412B70" w:rsidRDefault="00412B70" w:rsidP="00014744">
      <w:pPr>
        <w:ind w:left="360" w:right="21" w:firstLine="0"/>
        <w:rPr>
          <w:rFonts w:ascii="Times New Roman" w:hAnsi="Times New Roman" w:cs="Times New Roman"/>
          <w:sz w:val="23"/>
          <w:szCs w:val="23"/>
        </w:rPr>
      </w:pPr>
      <w:r w:rsidRPr="00412B70">
        <w:rPr>
          <w:rFonts w:ascii="Times New Roman" w:hAnsi="Times New Roman" w:cs="Times New Roman"/>
          <w:sz w:val="23"/>
          <w:szCs w:val="23"/>
        </w:rPr>
        <w:t>11</w:t>
      </w:r>
      <w:r w:rsidR="00014744" w:rsidRPr="00412B70">
        <w:rPr>
          <w:rFonts w:ascii="Times New Roman" w:hAnsi="Times New Roman" w:cs="Times New Roman"/>
          <w:sz w:val="23"/>
          <w:szCs w:val="23"/>
        </w:rPr>
        <w:t xml:space="preserve">. </w:t>
      </w:r>
      <w:r w:rsidR="00A35BB9" w:rsidRPr="00412B70">
        <w:rPr>
          <w:rFonts w:ascii="Times New Roman" w:hAnsi="Times New Roman" w:cs="Times New Roman"/>
          <w:sz w:val="23"/>
          <w:szCs w:val="23"/>
        </w:rPr>
        <w:t xml:space="preserve">L’efficacia del contratto sarà condizionata alla pubblicazione dei relativi dati sul sito web di Ateneo ai sensi </w:t>
      </w:r>
      <w:proofErr w:type="spellStart"/>
      <w:r w:rsidR="00A35BB9" w:rsidRPr="00412B70">
        <w:rPr>
          <w:rFonts w:ascii="Times New Roman" w:hAnsi="Times New Roman" w:cs="Times New Roman"/>
          <w:sz w:val="23"/>
          <w:szCs w:val="23"/>
        </w:rPr>
        <w:t>del’art</w:t>
      </w:r>
      <w:proofErr w:type="spellEnd"/>
      <w:r w:rsidR="00A35BB9" w:rsidRPr="00412B70">
        <w:rPr>
          <w:rFonts w:ascii="Times New Roman" w:hAnsi="Times New Roman" w:cs="Times New Roman"/>
          <w:sz w:val="23"/>
          <w:szCs w:val="23"/>
        </w:rPr>
        <w:t xml:space="preserve">. 3, comma 18, della </w:t>
      </w:r>
      <w:proofErr w:type="spellStart"/>
      <w:r w:rsidR="00A35BB9" w:rsidRPr="00412B70">
        <w:rPr>
          <w:rFonts w:ascii="Times New Roman" w:hAnsi="Times New Roman" w:cs="Times New Roman"/>
          <w:sz w:val="23"/>
          <w:szCs w:val="23"/>
        </w:rPr>
        <w:t>L.n</w:t>
      </w:r>
      <w:proofErr w:type="spellEnd"/>
      <w:r w:rsidR="00A35BB9" w:rsidRPr="00412B70">
        <w:rPr>
          <w:rFonts w:ascii="Times New Roman" w:hAnsi="Times New Roman" w:cs="Times New Roman"/>
          <w:sz w:val="23"/>
          <w:szCs w:val="23"/>
        </w:rPr>
        <w:t xml:space="preserve">. 244/2007. </w:t>
      </w:r>
    </w:p>
    <w:p w:rsidR="00701A70" w:rsidRPr="00412B70" w:rsidRDefault="00412B70" w:rsidP="00014744">
      <w:pPr>
        <w:spacing w:after="138" w:line="259" w:lineRule="auto"/>
        <w:ind w:left="360" w:right="21" w:firstLine="0"/>
        <w:rPr>
          <w:rFonts w:ascii="Times New Roman" w:hAnsi="Times New Roman" w:cs="Times New Roman"/>
          <w:sz w:val="23"/>
          <w:szCs w:val="23"/>
        </w:rPr>
      </w:pPr>
      <w:r w:rsidRPr="00412B70">
        <w:rPr>
          <w:rFonts w:ascii="Times New Roman" w:hAnsi="Times New Roman" w:cs="Times New Roman"/>
          <w:sz w:val="23"/>
          <w:szCs w:val="23"/>
        </w:rPr>
        <w:t>12</w:t>
      </w:r>
      <w:r w:rsidR="00014744" w:rsidRPr="00412B70">
        <w:rPr>
          <w:rFonts w:ascii="Times New Roman" w:hAnsi="Times New Roman" w:cs="Times New Roman"/>
          <w:sz w:val="23"/>
          <w:szCs w:val="23"/>
        </w:rPr>
        <w:t xml:space="preserve">. </w:t>
      </w:r>
      <w:r w:rsidR="00A35BB9" w:rsidRPr="00412B70">
        <w:rPr>
          <w:rFonts w:ascii="Times New Roman" w:hAnsi="Times New Roman" w:cs="Times New Roman"/>
          <w:sz w:val="23"/>
          <w:szCs w:val="23"/>
        </w:rPr>
        <w:t xml:space="preserve">L’incarico dovrà concludersi entro </w:t>
      </w:r>
      <w:r w:rsidR="0027296A" w:rsidRPr="00412B70">
        <w:rPr>
          <w:rFonts w:ascii="Times New Roman" w:hAnsi="Times New Roman" w:cs="Times New Roman"/>
          <w:sz w:val="23"/>
          <w:szCs w:val="23"/>
        </w:rPr>
        <w:t>………</w:t>
      </w:r>
      <w:r w:rsidR="00A35BB9" w:rsidRPr="00412B70">
        <w:rPr>
          <w:rFonts w:ascii="Times New Roman" w:hAnsi="Times New Roman" w:cs="Times New Roman"/>
          <w:sz w:val="23"/>
          <w:szCs w:val="23"/>
        </w:rPr>
        <w:t xml:space="preserve">. </w:t>
      </w:r>
      <w:proofErr w:type="gramStart"/>
      <w:r w:rsidR="009C44A8" w:rsidRPr="00412B70">
        <w:rPr>
          <w:rFonts w:ascii="Times New Roman" w:hAnsi="Times New Roman" w:cs="Times New Roman"/>
          <w:i/>
          <w:sz w:val="23"/>
          <w:szCs w:val="23"/>
          <w:u w:val="single"/>
        </w:rPr>
        <w:t>oppure</w:t>
      </w:r>
      <w:proofErr w:type="gramEnd"/>
      <w:r w:rsidR="009C44A8" w:rsidRPr="00412B70">
        <w:rPr>
          <w:rFonts w:ascii="Times New Roman" w:hAnsi="Times New Roman" w:cs="Times New Roman"/>
          <w:sz w:val="23"/>
          <w:szCs w:val="23"/>
        </w:rPr>
        <w:t xml:space="preserve"> l’incarico avrà la durata di……..</w:t>
      </w:r>
    </w:p>
    <w:p w:rsidR="0027296A" w:rsidRPr="00412B70" w:rsidRDefault="00412B70" w:rsidP="00014744">
      <w:pPr>
        <w:ind w:left="360" w:right="21" w:firstLine="0"/>
        <w:rPr>
          <w:rFonts w:ascii="Times New Roman" w:hAnsi="Times New Roman" w:cs="Times New Roman"/>
          <w:sz w:val="23"/>
          <w:szCs w:val="23"/>
        </w:rPr>
      </w:pPr>
      <w:r w:rsidRPr="00412B70">
        <w:rPr>
          <w:rFonts w:ascii="Times New Roman" w:hAnsi="Times New Roman" w:cs="Times New Roman"/>
          <w:sz w:val="23"/>
          <w:szCs w:val="23"/>
        </w:rPr>
        <w:t>13</w:t>
      </w:r>
      <w:r w:rsidR="00014744" w:rsidRPr="00412B70">
        <w:rPr>
          <w:rFonts w:ascii="Times New Roman" w:hAnsi="Times New Roman" w:cs="Times New Roman"/>
          <w:sz w:val="23"/>
          <w:szCs w:val="23"/>
        </w:rPr>
        <w:t xml:space="preserve">. </w:t>
      </w:r>
      <w:r w:rsidR="00A35BB9" w:rsidRPr="00412B70">
        <w:rPr>
          <w:rFonts w:ascii="Times New Roman" w:hAnsi="Times New Roman" w:cs="Times New Roman"/>
          <w:sz w:val="23"/>
          <w:szCs w:val="23"/>
        </w:rPr>
        <w:t xml:space="preserve">Il compenso lordo omnicomprensivo è stabilito in </w:t>
      </w:r>
      <w:r w:rsidR="0027296A" w:rsidRPr="00412B70">
        <w:rPr>
          <w:rFonts w:ascii="Times New Roman" w:hAnsi="Times New Roman" w:cs="Times New Roman"/>
          <w:sz w:val="23"/>
          <w:szCs w:val="23"/>
        </w:rPr>
        <w:t>…….</w:t>
      </w:r>
      <w:r w:rsidR="00A35BB9" w:rsidRPr="00412B70">
        <w:rPr>
          <w:rFonts w:ascii="Times New Roman" w:hAnsi="Times New Roman" w:cs="Times New Roman"/>
          <w:sz w:val="23"/>
          <w:szCs w:val="23"/>
        </w:rPr>
        <w:t xml:space="preserve"> </w:t>
      </w:r>
      <w:proofErr w:type="gramStart"/>
      <w:r w:rsidR="00A35BB9" w:rsidRPr="00412B70">
        <w:rPr>
          <w:rFonts w:ascii="Times New Roman" w:hAnsi="Times New Roman" w:cs="Times New Roman"/>
          <w:sz w:val="23"/>
          <w:szCs w:val="23"/>
        </w:rPr>
        <w:t>iva</w:t>
      </w:r>
      <w:proofErr w:type="gramEnd"/>
      <w:r w:rsidR="00A35BB9" w:rsidRPr="00412B70">
        <w:rPr>
          <w:rFonts w:ascii="Times New Roman" w:hAnsi="Times New Roman" w:cs="Times New Roman"/>
          <w:sz w:val="23"/>
          <w:szCs w:val="23"/>
        </w:rPr>
        <w:t xml:space="preserve"> inclusa, e comprensivo di ogni onere previdenziale ed assistenziale, e graverà sulla voce</w:t>
      </w:r>
      <w:r w:rsidR="007060ED" w:rsidRPr="00412B70">
        <w:rPr>
          <w:rFonts w:ascii="Times New Roman" w:hAnsi="Times New Roman" w:cs="Times New Roman"/>
          <w:sz w:val="23"/>
          <w:szCs w:val="23"/>
        </w:rPr>
        <w:t>………</w:t>
      </w:r>
      <w:r w:rsidR="00A35BB9" w:rsidRPr="00412B70">
        <w:rPr>
          <w:rFonts w:ascii="Times New Roman" w:hAnsi="Times New Roman" w:cs="Times New Roman"/>
          <w:sz w:val="23"/>
          <w:szCs w:val="23"/>
        </w:rPr>
        <w:t xml:space="preserve"> </w:t>
      </w:r>
      <w:r w:rsidR="006E1785" w:rsidRPr="00412B70">
        <w:rPr>
          <w:rStyle w:val="Rimandonotaapidipagina"/>
          <w:rFonts w:ascii="Times New Roman" w:hAnsi="Times New Roman" w:cs="Times New Roman"/>
          <w:sz w:val="23"/>
          <w:szCs w:val="23"/>
        </w:rPr>
        <w:footnoteReference w:id="1"/>
      </w:r>
    </w:p>
    <w:p w:rsidR="00701A70" w:rsidRPr="00412B70" w:rsidRDefault="00412B70" w:rsidP="00014744">
      <w:pPr>
        <w:ind w:left="360" w:right="21" w:firstLine="0"/>
        <w:rPr>
          <w:rFonts w:ascii="Times New Roman" w:hAnsi="Times New Roman" w:cs="Times New Roman"/>
          <w:sz w:val="23"/>
          <w:szCs w:val="23"/>
        </w:rPr>
      </w:pPr>
      <w:r w:rsidRPr="00412B70">
        <w:rPr>
          <w:rFonts w:ascii="Times New Roman" w:hAnsi="Times New Roman" w:cs="Times New Roman"/>
          <w:sz w:val="23"/>
          <w:szCs w:val="23"/>
        </w:rPr>
        <w:t>14</w:t>
      </w:r>
      <w:r w:rsidR="00014744" w:rsidRPr="00412B70">
        <w:rPr>
          <w:rFonts w:ascii="Times New Roman" w:hAnsi="Times New Roman" w:cs="Times New Roman"/>
          <w:sz w:val="23"/>
          <w:szCs w:val="23"/>
        </w:rPr>
        <w:t>.</w:t>
      </w:r>
      <w:r w:rsidR="00A35BB9" w:rsidRPr="00412B70">
        <w:rPr>
          <w:rFonts w:ascii="Times New Roman" w:hAnsi="Times New Roman" w:cs="Times New Roman"/>
          <w:sz w:val="23"/>
          <w:szCs w:val="23"/>
        </w:rPr>
        <w:t xml:space="preserve"> Gli oneri per la sicurezza sono stati definiti pari a </w:t>
      </w:r>
      <w:r w:rsidR="00AC6528" w:rsidRPr="00412B70">
        <w:rPr>
          <w:rFonts w:ascii="Times New Roman" w:hAnsi="Times New Roman" w:cs="Times New Roman"/>
          <w:sz w:val="23"/>
          <w:szCs w:val="23"/>
        </w:rPr>
        <w:t xml:space="preserve">0 </w:t>
      </w:r>
      <w:r w:rsidR="00A35BB9" w:rsidRPr="00412B70">
        <w:rPr>
          <w:rFonts w:ascii="Times New Roman" w:hAnsi="Times New Roman" w:cs="Times New Roman"/>
          <w:sz w:val="23"/>
          <w:szCs w:val="23"/>
        </w:rPr>
        <w:t xml:space="preserve">e, ai sensi dell’art. 26, comma 3 bis del </w:t>
      </w:r>
      <w:proofErr w:type="spellStart"/>
      <w:r w:rsidR="00A35BB9" w:rsidRPr="00412B70">
        <w:rPr>
          <w:rFonts w:ascii="Times New Roman" w:hAnsi="Times New Roman" w:cs="Times New Roman"/>
          <w:sz w:val="23"/>
          <w:szCs w:val="23"/>
        </w:rPr>
        <w:t>D.Lgs.</w:t>
      </w:r>
      <w:proofErr w:type="spellEnd"/>
      <w:r w:rsidR="00A35BB9" w:rsidRPr="00412B70">
        <w:rPr>
          <w:rFonts w:ascii="Times New Roman" w:hAnsi="Times New Roman" w:cs="Times New Roman"/>
          <w:sz w:val="23"/>
          <w:szCs w:val="23"/>
        </w:rPr>
        <w:t xml:space="preserve"> 81/0</w:t>
      </w:r>
      <w:r w:rsidR="00383041" w:rsidRPr="00412B70">
        <w:rPr>
          <w:rFonts w:ascii="Times New Roman" w:hAnsi="Times New Roman" w:cs="Times New Roman"/>
          <w:sz w:val="23"/>
          <w:szCs w:val="23"/>
        </w:rPr>
        <w:t>8</w:t>
      </w:r>
      <w:r w:rsidR="00A35BB9" w:rsidRPr="00412B70">
        <w:rPr>
          <w:rFonts w:ascii="Times New Roman" w:hAnsi="Times New Roman" w:cs="Times New Roman"/>
          <w:sz w:val="23"/>
          <w:szCs w:val="23"/>
        </w:rPr>
        <w:t>, trattandosi di prestazione intellettuale, non è stato redatto il Documento Unico di Valutazione dei Rischi da Interferenza (</w:t>
      </w:r>
      <w:proofErr w:type="spellStart"/>
      <w:r w:rsidR="00A35BB9" w:rsidRPr="00412B70">
        <w:rPr>
          <w:rFonts w:ascii="Times New Roman" w:hAnsi="Times New Roman" w:cs="Times New Roman"/>
          <w:sz w:val="23"/>
          <w:szCs w:val="23"/>
        </w:rPr>
        <w:t>DUVRI</w:t>
      </w:r>
      <w:proofErr w:type="spellEnd"/>
      <w:r w:rsidR="00A35BB9" w:rsidRPr="00412B70">
        <w:rPr>
          <w:rFonts w:ascii="Times New Roman" w:hAnsi="Times New Roman" w:cs="Times New Roman"/>
          <w:sz w:val="23"/>
          <w:szCs w:val="23"/>
        </w:rPr>
        <w:t xml:space="preserve">). </w:t>
      </w:r>
    </w:p>
    <w:p w:rsidR="0027296A" w:rsidRPr="00412B70" w:rsidRDefault="00014744" w:rsidP="00014744">
      <w:pPr>
        <w:ind w:left="360" w:right="21" w:firstLine="0"/>
        <w:rPr>
          <w:rFonts w:ascii="Times New Roman" w:hAnsi="Times New Roman" w:cs="Times New Roman"/>
          <w:sz w:val="23"/>
          <w:szCs w:val="23"/>
        </w:rPr>
      </w:pPr>
      <w:r w:rsidRPr="00412B70">
        <w:rPr>
          <w:rFonts w:ascii="Times New Roman" w:hAnsi="Times New Roman" w:cs="Times New Roman"/>
          <w:sz w:val="23"/>
          <w:szCs w:val="23"/>
        </w:rPr>
        <w:t>1</w:t>
      </w:r>
      <w:r w:rsidR="00412B70" w:rsidRPr="00412B70">
        <w:rPr>
          <w:rFonts w:ascii="Times New Roman" w:hAnsi="Times New Roman" w:cs="Times New Roman"/>
          <w:sz w:val="23"/>
          <w:szCs w:val="23"/>
        </w:rPr>
        <w:t>5</w:t>
      </w:r>
      <w:r w:rsidRPr="00412B70">
        <w:rPr>
          <w:rFonts w:ascii="Times New Roman" w:hAnsi="Times New Roman" w:cs="Times New Roman"/>
          <w:sz w:val="23"/>
          <w:szCs w:val="23"/>
        </w:rPr>
        <w:t>. Il R</w:t>
      </w:r>
      <w:r w:rsidR="00A35BB9" w:rsidRPr="00412B70">
        <w:rPr>
          <w:rFonts w:ascii="Times New Roman" w:hAnsi="Times New Roman" w:cs="Times New Roman"/>
          <w:sz w:val="23"/>
          <w:szCs w:val="23"/>
        </w:rPr>
        <w:t xml:space="preserve">esponsabile del procedimento </w:t>
      </w:r>
      <w:r w:rsidR="0027296A" w:rsidRPr="00412B70">
        <w:rPr>
          <w:rFonts w:ascii="Times New Roman" w:hAnsi="Times New Roman" w:cs="Times New Roman"/>
          <w:sz w:val="23"/>
          <w:szCs w:val="23"/>
        </w:rPr>
        <w:t>è</w:t>
      </w:r>
      <w:r w:rsidR="00A0040C" w:rsidRPr="00412B70">
        <w:rPr>
          <w:rFonts w:ascii="Times New Roman" w:hAnsi="Times New Roman" w:cs="Times New Roman"/>
          <w:sz w:val="23"/>
          <w:szCs w:val="23"/>
        </w:rPr>
        <w:t xml:space="preserve"> (</w:t>
      </w:r>
      <w:r w:rsidR="00A0040C" w:rsidRPr="00412B70">
        <w:rPr>
          <w:rFonts w:ascii="Times New Roman" w:hAnsi="Times New Roman" w:cs="Times New Roman"/>
          <w:i/>
          <w:sz w:val="23"/>
          <w:szCs w:val="23"/>
        </w:rPr>
        <w:t xml:space="preserve">scegliere tra Segretario Amministrativo, Direttore di Centro, Direttore di Biblioteca, Capo Settore, Capo Servizio e indicare la struttura di riferimento e il nome e </w:t>
      </w:r>
      <w:proofErr w:type="gramStart"/>
      <w:r w:rsidR="00A0040C" w:rsidRPr="00412B70">
        <w:rPr>
          <w:rFonts w:ascii="Times New Roman" w:hAnsi="Times New Roman" w:cs="Times New Roman"/>
          <w:i/>
          <w:sz w:val="23"/>
          <w:szCs w:val="23"/>
        </w:rPr>
        <w:t>cognome</w:t>
      </w:r>
      <w:r w:rsidR="00A0040C" w:rsidRPr="00412B70">
        <w:rPr>
          <w:rFonts w:ascii="Times New Roman" w:hAnsi="Times New Roman" w:cs="Times New Roman"/>
          <w:sz w:val="23"/>
          <w:szCs w:val="23"/>
        </w:rPr>
        <w:t>)</w:t>
      </w:r>
      <w:r w:rsidR="0027296A" w:rsidRPr="00412B70">
        <w:rPr>
          <w:rFonts w:ascii="Times New Roman" w:hAnsi="Times New Roman" w:cs="Times New Roman"/>
          <w:sz w:val="23"/>
          <w:szCs w:val="23"/>
        </w:rPr>
        <w:t>…</w:t>
      </w:r>
      <w:proofErr w:type="gramEnd"/>
      <w:r w:rsidR="0027296A" w:rsidRPr="00412B70">
        <w:rPr>
          <w:rFonts w:ascii="Times New Roman" w:hAnsi="Times New Roman" w:cs="Times New Roman"/>
          <w:sz w:val="23"/>
          <w:szCs w:val="23"/>
        </w:rPr>
        <w:t>……..</w:t>
      </w:r>
      <w:r w:rsidR="00A35BB9" w:rsidRPr="00412B70">
        <w:rPr>
          <w:rFonts w:ascii="Times New Roman" w:hAnsi="Times New Roman" w:cs="Times New Roman"/>
          <w:sz w:val="23"/>
          <w:szCs w:val="23"/>
        </w:rPr>
        <w:t xml:space="preserve">. </w:t>
      </w:r>
    </w:p>
    <w:p w:rsidR="0027296A" w:rsidRPr="00412B70" w:rsidRDefault="00F33A0D" w:rsidP="00014744">
      <w:pPr>
        <w:ind w:left="360" w:right="21" w:firstLine="0"/>
        <w:rPr>
          <w:rFonts w:ascii="Times New Roman" w:hAnsi="Times New Roman" w:cs="Times New Roman"/>
          <w:sz w:val="23"/>
          <w:szCs w:val="23"/>
        </w:rPr>
      </w:pPr>
      <w:r w:rsidRPr="00412B70">
        <w:rPr>
          <w:rFonts w:ascii="Times New Roman" w:hAnsi="Times New Roman" w:cs="Times New Roman"/>
          <w:sz w:val="23"/>
          <w:szCs w:val="23"/>
        </w:rPr>
        <w:t>1</w:t>
      </w:r>
      <w:r w:rsidR="00412B70" w:rsidRPr="00412B70">
        <w:rPr>
          <w:rFonts w:ascii="Times New Roman" w:hAnsi="Times New Roman" w:cs="Times New Roman"/>
          <w:sz w:val="23"/>
          <w:szCs w:val="23"/>
        </w:rPr>
        <w:t>6</w:t>
      </w:r>
      <w:r w:rsidR="00014744" w:rsidRPr="00412B70">
        <w:rPr>
          <w:rFonts w:ascii="Times New Roman" w:hAnsi="Times New Roman" w:cs="Times New Roman"/>
          <w:sz w:val="23"/>
          <w:szCs w:val="23"/>
        </w:rPr>
        <w:t xml:space="preserve">. </w:t>
      </w:r>
      <w:r w:rsidR="00097B8E" w:rsidRPr="00412B70">
        <w:rPr>
          <w:rFonts w:ascii="Times New Roman" w:hAnsi="Times New Roman" w:cs="Times New Roman"/>
          <w:sz w:val="23"/>
          <w:szCs w:val="23"/>
        </w:rPr>
        <w:t xml:space="preserve">Il trattamento dei dati personali del collaboratore avverrà secondo le modalità stabilite </w:t>
      </w:r>
      <w:proofErr w:type="gramStart"/>
      <w:r w:rsidR="00097B8E" w:rsidRPr="00412B70">
        <w:rPr>
          <w:rFonts w:ascii="Times New Roman" w:hAnsi="Times New Roman" w:cs="Times New Roman"/>
          <w:sz w:val="23"/>
          <w:szCs w:val="23"/>
        </w:rPr>
        <w:t>dal  Regolamento</w:t>
      </w:r>
      <w:proofErr w:type="gramEnd"/>
      <w:r w:rsidR="00097B8E" w:rsidRPr="00412B70">
        <w:rPr>
          <w:rFonts w:ascii="Times New Roman" w:hAnsi="Times New Roman" w:cs="Times New Roman"/>
          <w:sz w:val="23"/>
          <w:szCs w:val="23"/>
        </w:rPr>
        <w:t xml:space="preserve"> UE n. 2016/679 (</w:t>
      </w:r>
      <w:proofErr w:type="spellStart"/>
      <w:r w:rsidR="00097B8E" w:rsidRPr="00412B70">
        <w:rPr>
          <w:rFonts w:ascii="Times New Roman" w:hAnsi="Times New Roman" w:cs="Times New Roman"/>
          <w:sz w:val="23"/>
          <w:szCs w:val="23"/>
        </w:rPr>
        <w:t>GDPR</w:t>
      </w:r>
      <w:proofErr w:type="spellEnd"/>
      <w:r w:rsidR="00097B8E" w:rsidRPr="00412B70">
        <w:rPr>
          <w:rFonts w:ascii="Times New Roman" w:hAnsi="Times New Roman" w:cs="Times New Roman"/>
          <w:sz w:val="23"/>
          <w:szCs w:val="23"/>
        </w:rPr>
        <w:t>) e D.lgs. 30.06.2003, n. 196 (Codice in materia in protezione dei dati personali), come modificato dal D.lgs. 10.08.2018, n. 101 nel rispetto dei principi di liceità, correttezza, trasparenza, limitazione della finalità, minimizzazione dei dati, esattezza, limitazione della conservazione, integrità, riservatezza e responsabilizzazione.</w:t>
      </w:r>
    </w:p>
    <w:p w:rsidR="00701A70" w:rsidRPr="00412B70" w:rsidRDefault="00412B70" w:rsidP="00014744">
      <w:pPr>
        <w:spacing w:after="0"/>
        <w:ind w:left="360" w:right="21" w:firstLine="0"/>
        <w:rPr>
          <w:rFonts w:ascii="Times New Roman" w:hAnsi="Times New Roman" w:cs="Times New Roman"/>
          <w:sz w:val="23"/>
          <w:szCs w:val="23"/>
        </w:rPr>
      </w:pPr>
      <w:r w:rsidRPr="00412B70">
        <w:rPr>
          <w:rFonts w:ascii="Times New Roman" w:hAnsi="Times New Roman" w:cs="Times New Roman"/>
          <w:sz w:val="23"/>
          <w:szCs w:val="23"/>
        </w:rPr>
        <w:t>17</w:t>
      </w:r>
      <w:r w:rsidR="00014744" w:rsidRPr="00412B70">
        <w:rPr>
          <w:rFonts w:ascii="Times New Roman" w:hAnsi="Times New Roman" w:cs="Times New Roman"/>
          <w:sz w:val="23"/>
          <w:szCs w:val="23"/>
        </w:rPr>
        <w:t xml:space="preserve">. </w:t>
      </w:r>
      <w:r w:rsidR="00A35BB9" w:rsidRPr="00412B70">
        <w:rPr>
          <w:rFonts w:ascii="Times New Roman" w:hAnsi="Times New Roman" w:cs="Times New Roman"/>
          <w:sz w:val="23"/>
          <w:szCs w:val="23"/>
        </w:rPr>
        <w:t xml:space="preserve">Copia dell’avviso di indizione della presente procedura comparativa sarà pubblicata sul sito Internet dell’Ateneo. </w:t>
      </w:r>
    </w:p>
    <w:p w:rsidR="00412B70" w:rsidRDefault="00412B70" w:rsidP="00D77212">
      <w:pPr>
        <w:pStyle w:val="Titolo1"/>
        <w:tabs>
          <w:tab w:val="center" w:pos="726"/>
          <w:tab w:val="center" w:pos="1434"/>
          <w:tab w:val="center" w:pos="2142"/>
          <w:tab w:val="center" w:pos="2850"/>
          <w:tab w:val="center" w:pos="3558"/>
          <w:tab w:val="center" w:pos="4266"/>
          <w:tab w:val="center" w:pos="4974"/>
          <w:tab w:val="center" w:pos="5682"/>
          <w:tab w:val="center" w:pos="7650"/>
        </w:tabs>
        <w:ind w:left="4678" w:right="0" w:firstLine="0"/>
        <w:jc w:val="right"/>
        <w:rPr>
          <w:rFonts w:ascii="Times New Roman" w:eastAsia="Calibri" w:hAnsi="Times New Roman" w:cs="Times New Roman"/>
          <w:sz w:val="23"/>
          <w:szCs w:val="23"/>
        </w:rPr>
      </w:pPr>
    </w:p>
    <w:p w:rsidR="00701A70" w:rsidRPr="00412B70" w:rsidRDefault="00D77212" w:rsidP="00D77212">
      <w:pPr>
        <w:pStyle w:val="Titolo1"/>
        <w:tabs>
          <w:tab w:val="center" w:pos="726"/>
          <w:tab w:val="center" w:pos="1434"/>
          <w:tab w:val="center" w:pos="2142"/>
          <w:tab w:val="center" w:pos="2850"/>
          <w:tab w:val="center" w:pos="3558"/>
          <w:tab w:val="center" w:pos="4266"/>
          <w:tab w:val="center" w:pos="4974"/>
          <w:tab w:val="center" w:pos="5682"/>
          <w:tab w:val="center" w:pos="7650"/>
        </w:tabs>
        <w:ind w:left="4678" w:right="0" w:firstLine="0"/>
        <w:jc w:val="right"/>
        <w:rPr>
          <w:rFonts w:ascii="Times New Roman" w:hAnsi="Times New Roman" w:cs="Times New Roman"/>
          <w:sz w:val="23"/>
          <w:szCs w:val="23"/>
        </w:rPr>
      </w:pPr>
      <w:r w:rsidRPr="00412B70">
        <w:rPr>
          <w:rFonts w:ascii="Times New Roman" w:eastAsia="Calibri" w:hAnsi="Times New Roman" w:cs="Times New Roman"/>
          <w:sz w:val="23"/>
          <w:szCs w:val="23"/>
        </w:rPr>
        <w:t xml:space="preserve">IL RESPONSABILE AMMINISTRATIVO / IL CAPO SERVIZIO SCUOLA E DIPARTIMENTI </w:t>
      </w:r>
      <w:r w:rsidR="00A35BB9" w:rsidRPr="00412B70">
        <w:rPr>
          <w:rFonts w:ascii="Times New Roman" w:hAnsi="Times New Roman" w:cs="Times New Roman"/>
          <w:sz w:val="23"/>
          <w:szCs w:val="23"/>
        </w:rPr>
        <w:t xml:space="preserve">IL DIRETTORE GENERALE </w:t>
      </w:r>
      <w:r w:rsidR="00D43827" w:rsidRPr="00412B70">
        <w:rPr>
          <w:rFonts w:ascii="Times New Roman" w:hAnsi="Times New Roman" w:cs="Times New Roman"/>
          <w:sz w:val="23"/>
          <w:szCs w:val="23"/>
        </w:rPr>
        <w:t>/ IL DIRIGENTE</w:t>
      </w:r>
    </w:p>
    <w:sectPr w:rsidR="00701A70" w:rsidRPr="00412B70" w:rsidSect="003634CB">
      <w:footerReference w:type="even" r:id="rId8"/>
      <w:footerReference w:type="first" r:id="rId9"/>
      <w:pgSz w:w="11906" w:h="16838"/>
      <w:pgMar w:top="1417" w:right="1134" w:bottom="1134" w:left="1134" w:header="720" w:footer="37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522" w:rsidRPr="00412B70" w:rsidRDefault="00A35BB9">
      <w:pPr>
        <w:spacing w:after="0" w:line="240" w:lineRule="auto"/>
        <w:rPr>
          <w:sz w:val="19"/>
          <w:szCs w:val="19"/>
        </w:rPr>
      </w:pPr>
      <w:r w:rsidRPr="00412B70">
        <w:rPr>
          <w:sz w:val="19"/>
          <w:szCs w:val="19"/>
        </w:rPr>
        <w:separator/>
      </w:r>
    </w:p>
  </w:endnote>
  <w:endnote w:type="continuationSeparator" w:id="0">
    <w:p w:rsidR="00607522" w:rsidRPr="00412B70" w:rsidRDefault="00A35BB9">
      <w:pPr>
        <w:spacing w:after="0" w:line="240" w:lineRule="auto"/>
        <w:rPr>
          <w:sz w:val="19"/>
          <w:szCs w:val="19"/>
        </w:rPr>
      </w:pPr>
      <w:r w:rsidRPr="00412B70">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A70" w:rsidRPr="00412B70" w:rsidRDefault="00A35BB9">
    <w:pPr>
      <w:spacing w:after="0" w:line="259" w:lineRule="auto"/>
      <w:ind w:left="0" w:right="0" w:firstLine="0"/>
      <w:jc w:val="left"/>
      <w:rPr>
        <w:sz w:val="19"/>
        <w:szCs w:val="19"/>
      </w:rPr>
    </w:pPr>
    <w:r w:rsidRPr="00412B70">
      <w:rPr>
        <w:rFonts w:ascii="Calibri" w:eastAsia="Calibri" w:hAnsi="Calibri" w:cs="Calibri"/>
        <w:noProof/>
        <w:sz w:val="21"/>
        <w:szCs w:val="21"/>
      </w:rPr>
      <mc:AlternateContent>
        <mc:Choice Requires="wpg">
          <w:drawing>
            <wp:anchor distT="0" distB="0" distL="114300" distR="114300" simplePos="0" relativeHeight="251658240" behindDoc="0" locked="0" layoutInCell="1" allowOverlap="1">
              <wp:simplePos x="0" y="0"/>
              <wp:positionH relativeFrom="page">
                <wp:posOffset>653016</wp:posOffset>
              </wp:positionH>
              <wp:positionV relativeFrom="page">
                <wp:posOffset>10123151</wp:posOffset>
              </wp:positionV>
              <wp:extent cx="6211824" cy="6097"/>
              <wp:effectExtent l="0" t="0" r="0" b="0"/>
              <wp:wrapSquare wrapText="bothSides"/>
              <wp:docPr id="3943" name="Group 3943"/>
              <wp:cNvGraphicFramePr/>
              <a:graphic xmlns:a="http://schemas.openxmlformats.org/drawingml/2006/main">
                <a:graphicData uri="http://schemas.microsoft.com/office/word/2010/wordprocessingGroup">
                  <wpg:wgp>
                    <wpg:cNvGrpSpPr/>
                    <wpg:grpSpPr>
                      <a:xfrm>
                        <a:off x="0" y="0"/>
                        <a:ext cx="6211824" cy="6097"/>
                        <a:chOff x="0" y="0"/>
                        <a:chExt cx="6211824" cy="6097"/>
                      </a:xfrm>
                    </wpg:grpSpPr>
                    <wps:wsp>
                      <wps:cNvPr id="4156" name="Shape 4156"/>
                      <wps:cNvSpPr/>
                      <wps:spPr>
                        <a:xfrm>
                          <a:off x="0" y="0"/>
                          <a:ext cx="6211824" cy="9144"/>
                        </a:xfrm>
                        <a:custGeom>
                          <a:avLst/>
                          <a:gdLst/>
                          <a:ahLst/>
                          <a:cxnLst/>
                          <a:rect l="0" t="0" r="0" b="0"/>
                          <a:pathLst>
                            <a:path w="6211824" h="9144">
                              <a:moveTo>
                                <a:pt x="0" y="0"/>
                              </a:moveTo>
                              <a:lnTo>
                                <a:pt x="6211824" y="0"/>
                              </a:lnTo>
                              <a:lnTo>
                                <a:pt x="62118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1B2F04AC" id="Group 3943" o:spid="_x0000_s1026" style="position:absolute;margin-left:51.4pt;margin-top:797.1pt;width:489.1pt;height:.5pt;z-index:251658240;mso-position-horizontal-relative:page;mso-position-vertical-relative:page" coordsize="621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">
              <v:shape id="Shape 4156" o:spid="_x0000_s1027" style="position:absolute;width:62118;height:91;visibility:visible;mso-wrap-style:square;v-text-anchor:top" coordsize="62118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C8UsQA&#10;AADdAAAADwAAAGRycy9kb3ducmV2LnhtbESPQUsDMRSE70L/Q3iCN5ut1FbWpqUIijexLYi3x+a5&#10;WU1etslzu/33RhA8DjPzDbPajMGrgVLuIhuYTStQxE20HbcGDvvH6ztQWZAt+shk4EwZNuvJxQpr&#10;G0/8SsNOWlUgnGs04ET6WuvcOAqYp7EnLt5HTAGlyNRqm/BU4MHrm6pa6IAdlwWHPT04ar5238HA&#10;dunneByqNHx28cU/vcn72YkxV5fj9h6U0Cj/4b/2szUwn90u4PdNeQ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wvFLEAAAA3QAAAA8AAAAAAAAAAAAAAAAAmAIAAGRycy9k&#10;b3ducmV2LnhtbFBLBQYAAAAABAAEAPUAAACJAwAAAAA=&#10;" path="m,l6211824,r,9144l,9144,,e" fillcolor="black" stroked="f" strokeweight="0">
                <v:stroke miterlimit="83231f" joinstyle="miter"/>
                <v:path arrowok="t" textboxrect="0,0,6211824,9144"/>
              </v:shape>
              <w10:wrap type="square" anchorx="page" anchory="page"/>
            </v:group>
          </w:pict>
        </mc:Fallback>
      </mc:AlternateContent>
    </w:r>
    <w:r w:rsidRPr="00412B70">
      <w:rPr>
        <w:rFonts w:ascii="Arial" w:eastAsia="Arial" w:hAnsi="Arial" w:cs="Arial"/>
        <w:sz w:val="17"/>
        <w:szCs w:val="17"/>
      </w:rPr>
      <w:t xml:space="preserve"> </w:t>
    </w:r>
  </w:p>
  <w:p w:rsidR="00701A70" w:rsidRPr="00412B70" w:rsidRDefault="00014744">
    <w:pPr>
      <w:spacing w:after="87" w:line="259" w:lineRule="auto"/>
      <w:ind w:left="0" w:right="111" w:firstLine="0"/>
      <w:jc w:val="center"/>
      <w:rPr>
        <w:sz w:val="19"/>
        <w:szCs w:val="19"/>
      </w:rPr>
    </w:pPr>
    <w:r w:rsidRPr="00412B70">
      <w:rPr>
        <w:rFonts w:ascii="Arial" w:eastAsia="Arial" w:hAnsi="Arial" w:cs="Arial"/>
        <w:sz w:val="17"/>
        <w:szCs w:val="17"/>
      </w:rPr>
      <w:t xml:space="preserve"> </w:t>
    </w:r>
    <w:r w:rsidR="00A35BB9" w:rsidRPr="00412B70">
      <w:rPr>
        <w:rFonts w:ascii="Arial" w:eastAsia="Arial" w:hAnsi="Arial" w:cs="Arial"/>
        <w:sz w:val="17"/>
        <w:szCs w:val="17"/>
      </w:rPr>
      <w:t xml:space="preserve">Tel. +39 010 209 51131 - </w:t>
    </w:r>
    <w:proofErr w:type="spellStart"/>
    <w:r w:rsidR="00A35BB9" w:rsidRPr="00412B70">
      <w:rPr>
        <w:rFonts w:ascii="Arial" w:eastAsia="Arial" w:hAnsi="Arial" w:cs="Arial"/>
        <w:sz w:val="17"/>
        <w:szCs w:val="17"/>
      </w:rPr>
      <w:t>www.dispo.unige.it</w:t>
    </w:r>
    <w:proofErr w:type="spellEnd"/>
    <w:r w:rsidR="00A35BB9" w:rsidRPr="00412B70">
      <w:rPr>
        <w:rFonts w:ascii="Arial" w:eastAsia="Arial" w:hAnsi="Arial" w:cs="Arial"/>
        <w:sz w:val="17"/>
        <w:szCs w:val="17"/>
      </w:rPr>
      <w:t xml:space="preserve"> - </w:t>
    </w:r>
    <w:proofErr w:type="spellStart"/>
    <w:r w:rsidR="00A35BB9" w:rsidRPr="00412B70">
      <w:rPr>
        <w:rFonts w:ascii="Arial" w:eastAsia="Arial" w:hAnsi="Arial" w:cs="Arial"/>
        <w:color w:val="0000FF"/>
        <w:sz w:val="17"/>
        <w:szCs w:val="17"/>
        <w:u w:val="single" w:color="0000FF"/>
      </w:rPr>
      <w:t>dispo@unige.it</w:t>
    </w:r>
    <w:proofErr w:type="spellEnd"/>
    <w:r w:rsidR="00A35BB9" w:rsidRPr="00412B70">
      <w:rPr>
        <w:rFonts w:ascii="Arial" w:eastAsia="Arial" w:hAnsi="Arial" w:cs="Arial"/>
        <w:sz w:val="17"/>
        <w:szCs w:val="17"/>
      </w:rPr>
      <w:t xml:space="preserve"> - P.I. 00754150100 </w:t>
    </w:r>
  </w:p>
  <w:p w:rsidR="00701A70" w:rsidRPr="00412B70" w:rsidRDefault="00A35BB9">
    <w:pPr>
      <w:spacing w:after="0" w:line="259" w:lineRule="auto"/>
      <w:ind w:left="0" w:right="61" w:firstLine="0"/>
      <w:jc w:val="center"/>
      <w:rPr>
        <w:sz w:val="19"/>
        <w:szCs w:val="19"/>
      </w:rPr>
    </w:pPr>
    <w:r w:rsidRPr="00412B70">
      <w:rPr>
        <w:rFonts w:ascii="Arial" w:eastAsia="Arial" w:hAnsi="Arial" w:cs="Arial"/>
        <w:sz w:val="17"/>
        <w:szCs w:val="17"/>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A70" w:rsidRPr="00412B70" w:rsidRDefault="00A35BB9">
    <w:pPr>
      <w:spacing w:after="0" w:line="259" w:lineRule="auto"/>
      <w:ind w:left="0" w:right="0" w:firstLine="0"/>
      <w:jc w:val="left"/>
      <w:rPr>
        <w:sz w:val="19"/>
        <w:szCs w:val="19"/>
      </w:rPr>
    </w:pPr>
    <w:r w:rsidRPr="00412B70">
      <w:rPr>
        <w:rFonts w:ascii="Calibri" w:eastAsia="Calibri" w:hAnsi="Calibri" w:cs="Calibri"/>
        <w:noProof/>
        <w:sz w:val="21"/>
        <w:szCs w:val="21"/>
      </w:rPr>
      <mc:AlternateContent>
        <mc:Choice Requires="wpg">
          <w:drawing>
            <wp:anchor distT="0" distB="0" distL="114300" distR="114300" simplePos="0" relativeHeight="251660288" behindDoc="0" locked="0" layoutInCell="1" allowOverlap="1">
              <wp:simplePos x="0" y="0"/>
              <wp:positionH relativeFrom="page">
                <wp:posOffset>653016</wp:posOffset>
              </wp:positionH>
              <wp:positionV relativeFrom="page">
                <wp:posOffset>10123151</wp:posOffset>
              </wp:positionV>
              <wp:extent cx="6211824" cy="6097"/>
              <wp:effectExtent l="0" t="0" r="0" b="0"/>
              <wp:wrapSquare wrapText="bothSides"/>
              <wp:docPr id="3887" name="Group 3887"/>
              <wp:cNvGraphicFramePr/>
              <a:graphic xmlns:a="http://schemas.openxmlformats.org/drawingml/2006/main">
                <a:graphicData uri="http://schemas.microsoft.com/office/word/2010/wordprocessingGroup">
                  <wpg:wgp>
                    <wpg:cNvGrpSpPr/>
                    <wpg:grpSpPr>
                      <a:xfrm>
                        <a:off x="0" y="0"/>
                        <a:ext cx="6211824" cy="6097"/>
                        <a:chOff x="0" y="0"/>
                        <a:chExt cx="6211824" cy="6097"/>
                      </a:xfrm>
                    </wpg:grpSpPr>
                    <wps:wsp>
                      <wps:cNvPr id="4154" name="Shape 4154"/>
                      <wps:cNvSpPr/>
                      <wps:spPr>
                        <a:xfrm>
                          <a:off x="0" y="0"/>
                          <a:ext cx="6211824" cy="9144"/>
                        </a:xfrm>
                        <a:custGeom>
                          <a:avLst/>
                          <a:gdLst/>
                          <a:ahLst/>
                          <a:cxnLst/>
                          <a:rect l="0" t="0" r="0" b="0"/>
                          <a:pathLst>
                            <a:path w="6211824" h="9144">
                              <a:moveTo>
                                <a:pt x="0" y="0"/>
                              </a:moveTo>
                              <a:lnTo>
                                <a:pt x="6211824" y="0"/>
                              </a:lnTo>
                              <a:lnTo>
                                <a:pt x="62118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78B62A59" id="Group 3887" o:spid="_x0000_s1026" style="position:absolute;margin-left:51.4pt;margin-top:797.1pt;width:489.1pt;height:.5pt;z-index:251660288;mso-position-horizontal-relative:page;mso-position-vertical-relative:page" coordsize="621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">
              <v:shape id="Shape 4154" o:spid="_x0000_s1027" style="position:absolute;width:62118;height:91;visibility:visible;mso-wrap-style:square;v-text-anchor:top" coordsize="62118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6HvsUA&#10;AADdAAAADwAAAGRycy9kb3ducmV2LnhtbESPX0sDMRDE34V+h7AF32yucv7hbFpKQfFNrIL4tlzW&#10;y2myuSbr9frtjSD4OMzMb5jVZgpejZRyH9nAclGBIm6j7bkz8Ppyf3ELKguyRR+ZDJwow2Y9O1th&#10;Y+ORn2ncS6cKhHODBpzI0GidW0cB8yIOxMX7iCmgFJk6bRMeCzx4fVlV1zpgz2XB4UA7R+3X/jsY&#10;2N74Gg9jlcbPPj75hzd5Pzkx5nw+be9ACU3yH/5rP1oD9fKqht835Qno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oe+xQAAAN0AAAAPAAAAAAAAAAAAAAAAAJgCAABkcnMv&#10;ZG93bnJldi54bWxQSwUGAAAAAAQABAD1AAAAigMAAAAA&#10;" path="m,l6211824,r,9144l,9144,,e" fillcolor="black" stroked="f" strokeweight="0">
                <v:stroke miterlimit="83231f" joinstyle="miter"/>
                <v:path arrowok="t" textboxrect="0,0,6211824,9144"/>
              </v:shape>
              <w10:wrap type="square" anchorx="page" anchory="page"/>
            </v:group>
          </w:pict>
        </mc:Fallback>
      </mc:AlternateContent>
    </w:r>
    <w:r w:rsidRPr="00412B70">
      <w:rPr>
        <w:rFonts w:ascii="Arial" w:eastAsia="Arial" w:hAnsi="Arial" w:cs="Arial"/>
        <w:sz w:val="17"/>
        <w:szCs w:val="17"/>
      </w:rPr>
      <w:t xml:space="preserve"> </w:t>
    </w:r>
  </w:p>
  <w:p w:rsidR="00701A70" w:rsidRPr="00412B70" w:rsidRDefault="00014744">
    <w:pPr>
      <w:spacing w:after="87" w:line="259" w:lineRule="auto"/>
      <w:ind w:left="0" w:right="111" w:firstLine="0"/>
      <w:jc w:val="center"/>
      <w:rPr>
        <w:sz w:val="19"/>
        <w:szCs w:val="19"/>
      </w:rPr>
    </w:pPr>
    <w:r w:rsidRPr="00412B70">
      <w:rPr>
        <w:rFonts w:ascii="Arial" w:eastAsia="Arial" w:hAnsi="Arial" w:cs="Arial"/>
        <w:sz w:val="17"/>
        <w:szCs w:val="17"/>
      </w:rPr>
      <w:t xml:space="preserve"> </w:t>
    </w:r>
    <w:r w:rsidR="00A35BB9" w:rsidRPr="00412B70">
      <w:rPr>
        <w:rFonts w:ascii="Arial" w:eastAsia="Arial" w:hAnsi="Arial" w:cs="Arial"/>
        <w:sz w:val="17"/>
        <w:szCs w:val="17"/>
      </w:rPr>
      <w:t xml:space="preserve">Tel. +39 010 209 51131 - </w:t>
    </w:r>
    <w:proofErr w:type="spellStart"/>
    <w:r w:rsidR="00A35BB9" w:rsidRPr="00412B70">
      <w:rPr>
        <w:rFonts w:ascii="Arial" w:eastAsia="Arial" w:hAnsi="Arial" w:cs="Arial"/>
        <w:sz w:val="17"/>
        <w:szCs w:val="17"/>
      </w:rPr>
      <w:t>www.dispo.unige.it</w:t>
    </w:r>
    <w:proofErr w:type="spellEnd"/>
    <w:r w:rsidR="00A35BB9" w:rsidRPr="00412B70">
      <w:rPr>
        <w:rFonts w:ascii="Arial" w:eastAsia="Arial" w:hAnsi="Arial" w:cs="Arial"/>
        <w:sz w:val="17"/>
        <w:szCs w:val="17"/>
      </w:rPr>
      <w:t xml:space="preserve"> - </w:t>
    </w:r>
    <w:proofErr w:type="spellStart"/>
    <w:r w:rsidR="00A35BB9" w:rsidRPr="00412B70">
      <w:rPr>
        <w:rFonts w:ascii="Arial" w:eastAsia="Arial" w:hAnsi="Arial" w:cs="Arial"/>
        <w:color w:val="0000FF"/>
        <w:sz w:val="17"/>
        <w:szCs w:val="17"/>
        <w:u w:val="single" w:color="0000FF"/>
      </w:rPr>
      <w:t>dispo@unige.it</w:t>
    </w:r>
    <w:proofErr w:type="spellEnd"/>
    <w:r w:rsidR="00A35BB9" w:rsidRPr="00412B70">
      <w:rPr>
        <w:rFonts w:ascii="Arial" w:eastAsia="Arial" w:hAnsi="Arial" w:cs="Arial"/>
        <w:sz w:val="17"/>
        <w:szCs w:val="17"/>
      </w:rPr>
      <w:t xml:space="preserve"> - P.I. 00754150100 </w:t>
    </w:r>
  </w:p>
  <w:p w:rsidR="00701A70" w:rsidRPr="00412B70" w:rsidRDefault="00A35BB9">
    <w:pPr>
      <w:spacing w:after="0" w:line="259" w:lineRule="auto"/>
      <w:ind w:left="0" w:right="61" w:firstLine="0"/>
      <w:jc w:val="center"/>
      <w:rPr>
        <w:sz w:val="19"/>
        <w:szCs w:val="19"/>
      </w:rPr>
    </w:pPr>
    <w:r w:rsidRPr="00412B70">
      <w:rPr>
        <w:rFonts w:ascii="Arial" w:eastAsia="Arial" w:hAnsi="Arial" w:cs="Arial"/>
        <w:sz w:val="17"/>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522" w:rsidRPr="00412B70" w:rsidRDefault="00A35BB9">
      <w:pPr>
        <w:spacing w:after="0" w:line="240" w:lineRule="auto"/>
        <w:rPr>
          <w:sz w:val="19"/>
          <w:szCs w:val="19"/>
        </w:rPr>
      </w:pPr>
      <w:r w:rsidRPr="00412B70">
        <w:rPr>
          <w:sz w:val="19"/>
          <w:szCs w:val="19"/>
        </w:rPr>
        <w:separator/>
      </w:r>
    </w:p>
  </w:footnote>
  <w:footnote w:type="continuationSeparator" w:id="0">
    <w:p w:rsidR="00607522" w:rsidRPr="00412B70" w:rsidRDefault="00A35BB9">
      <w:pPr>
        <w:spacing w:after="0" w:line="240" w:lineRule="auto"/>
        <w:rPr>
          <w:sz w:val="19"/>
          <w:szCs w:val="19"/>
        </w:rPr>
      </w:pPr>
      <w:r w:rsidRPr="00412B70">
        <w:rPr>
          <w:sz w:val="19"/>
          <w:szCs w:val="19"/>
        </w:rPr>
        <w:continuationSeparator/>
      </w:r>
    </w:p>
  </w:footnote>
  <w:footnote w:id="1">
    <w:p w:rsidR="006E1785" w:rsidRPr="00412B70" w:rsidRDefault="006E1785" w:rsidP="006E1785">
      <w:pPr>
        <w:pStyle w:val="Testonotaapidipagina"/>
        <w:rPr>
          <w:rFonts w:ascii="Times New Roman" w:hAnsi="Times New Roman" w:cs="Times New Roman"/>
          <w:sz w:val="19"/>
          <w:szCs w:val="19"/>
        </w:rPr>
      </w:pPr>
      <w:r w:rsidRPr="00412B70">
        <w:rPr>
          <w:rStyle w:val="Rimandonotaapidipagina"/>
          <w:rFonts w:ascii="Times New Roman" w:hAnsi="Times New Roman" w:cs="Times New Roman"/>
          <w:sz w:val="19"/>
          <w:szCs w:val="19"/>
        </w:rPr>
        <w:footnoteRef/>
      </w:r>
      <w:r w:rsidRPr="00412B70">
        <w:rPr>
          <w:rFonts w:ascii="Times New Roman" w:hAnsi="Times New Roman" w:cs="Times New Roman"/>
          <w:sz w:val="19"/>
          <w:szCs w:val="19"/>
        </w:rPr>
        <w:t xml:space="preserve"> Nel caso non sia possibile inserire l'esatto compenso lordo prestatore, </w:t>
      </w:r>
      <w:r w:rsidR="009C0AF8" w:rsidRPr="00412B70">
        <w:rPr>
          <w:rFonts w:ascii="Times New Roman" w:hAnsi="Times New Roman" w:cs="Times New Roman"/>
          <w:sz w:val="19"/>
          <w:szCs w:val="19"/>
        </w:rPr>
        <w:t>è necessario</w:t>
      </w:r>
      <w:r w:rsidRPr="00412B70">
        <w:rPr>
          <w:rFonts w:ascii="Times New Roman" w:hAnsi="Times New Roman" w:cs="Times New Roman"/>
          <w:sz w:val="19"/>
          <w:szCs w:val="19"/>
        </w:rPr>
        <w:t xml:space="preserve"> indicare:</w:t>
      </w:r>
    </w:p>
    <w:p w:rsidR="006E1785" w:rsidRPr="00412B70" w:rsidRDefault="006E1785" w:rsidP="00A1767D">
      <w:pPr>
        <w:pStyle w:val="Testonotaapidipagina"/>
        <w:numPr>
          <w:ilvl w:val="0"/>
          <w:numId w:val="14"/>
        </w:numPr>
        <w:rPr>
          <w:rFonts w:ascii="Times New Roman" w:hAnsi="Times New Roman" w:cs="Times New Roman"/>
          <w:sz w:val="19"/>
          <w:szCs w:val="19"/>
        </w:rPr>
      </w:pPr>
      <w:proofErr w:type="gramStart"/>
      <w:r w:rsidRPr="00412B70">
        <w:rPr>
          <w:rFonts w:ascii="Times New Roman" w:hAnsi="Times New Roman" w:cs="Times New Roman"/>
          <w:sz w:val="19"/>
          <w:szCs w:val="19"/>
        </w:rPr>
        <w:t>l’importo</w:t>
      </w:r>
      <w:proofErr w:type="gramEnd"/>
      <w:r w:rsidRPr="00412B70">
        <w:rPr>
          <w:rFonts w:ascii="Times New Roman" w:hAnsi="Times New Roman" w:cs="Times New Roman"/>
          <w:sz w:val="19"/>
          <w:szCs w:val="19"/>
        </w:rPr>
        <w:t xml:space="preserve"> complessivo (c.d. </w:t>
      </w:r>
      <w:proofErr w:type="spellStart"/>
      <w:r w:rsidRPr="00412B70">
        <w:rPr>
          <w:rFonts w:ascii="Times New Roman" w:hAnsi="Times New Roman" w:cs="Times New Roman"/>
          <w:sz w:val="19"/>
          <w:szCs w:val="19"/>
        </w:rPr>
        <w:t>lordissimo</w:t>
      </w:r>
      <w:proofErr w:type="spellEnd"/>
      <w:r w:rsidRPr="00412B70">
        <w:rPr>
          <w:rFonts w:ascii="Times New Roman" w:hAnsi="Times New Roman" w:cs="Times New Roman"/>
          <w:sz w:val="19"/>
          <w:szCs w:val="19"/>
        </w:rPr>
        <w:t xml:space="preserve">), deliberato dal Consiglio </w:t>
      </w:r>
      <w:r w:rsidR="00A1767D" w:rsidRPr="00412B70">
        <w:rPr>
          <w:rFonts w:ascii="Times New Roman" w:hAnsi="Times New Roman" w:cs="Times New Roman"/>
          <w:sz w:val="19"/>
          <w:szCs w:val="19"/>
        </w:rPr>
        <w:t>di Dipartimento, nelle premesse,</w:t>
      </w:r>
      <w:r w:rsidRPr="00412B70">
        <w:rPr>
          <w:rFonts w:ascii="Times New Roman" w:hAnsi="Times New Roman" w:cs="Times New Roman"/>
          <w:sz w:val="19"/>
          <w:szCs w:val="19"/>
        </w:rPr>
        <w:t xml:space="preserve"> quale copertura finanziaria;</w:t>
      </w:r>
    </w:p>
    <w:p w:rsidR="006E1785" w:rsidRPr="00412B70" w:rsidRDefault="006E1785" w:rsidP="00A1767D">
      <w:pPr>
        <w:pStyle w:val="Testonotaapidipagina"/>
        <w:numPr>
          <w:ilvl w:val="0"/>
          <w:numId w:val="14"/>
        </w:numPr>
        <w:rPr>
          <w:rFonts w:ascii="Times New Roman" w:hAnsi="Times New Roman" w:cs="Times New Roman"/>
          <w:sz w:val="19"/>
          <w:szCs w:val="19"/>
        </w:rPr>
      </w:pPr>
      <w:proofErr w:type="gramStart"/>
      <w:r w:rsidRPr="00412B70">
        <w:rPr>
          <w:rFonts w:ascii="Times New Roman" w:hAnsi="Times New Roman" w:cs="Times New Roman"/>
          <w:sz w:val="19"/>
          <w:szCs w:val="19"/>
        </w:rPr>
        <w:t>il</w:t>
      </w:r>
      <w:proofErr w:type="gramEnd"/>
      <w:r w:rsidRPr="00412B70">
        <w:rPr>
          <w:rFonts w:ascii="Times New Roman" w:hAnsi="Times New Roman" w:cs="Times New Roman"/>
          <w:sz w:val="19"/>
          <w:szCs w:val="19"/>
        </w:rPr>
        <w:t xml:space="preserve"> compenso presunto lordo prestatore calcolato sull’importo minimo derivante dall’applicazione del regime fiscale più elevato e dei costi azienda derivanti</w:t>
      </w:r>
      <w:r w:rsidR="00A1767D" w:rsidRPr="00412B70">
        <w:rPr>
          <w:rFonts w:ascii="Times New Roman" w:hAnsi="Times New Roman" w:cs="Times New Roman"/>
          <w:sz w:val="19"/>
          <w:szCs w:val="19"/>
        </w:rPr>
        <w:t xml:space="preserve"> in questo articolo</w:t>
      </w:r>
      <w:r w:rsidRPr="00412B70">
        <w:rPr>
          <w:rFonts w:ascii="Times New Roman" w:hAnsi="Times New Roman" w:cs="Times New Roman"/>
          <w:sz w:val="19"/>
          <w:szCs w:val="19"/>
        </w:rPr>
        <w:t>;</w:t>
      </w:r>
    </w:p>
    <w:p w:rsidR="006E1785" w:rsidRPr="00412B70" w:rsidRDefault="006E1785" w:rsidP="00A1767D">
      <w:pPr>
        <w:pStyle w:val="Testonotaapidipagina"/>
        <w:numPr>
          <w:ilvl w:val="0"/>
          <w:numId w:val="14"/>
        </w:numPr>
        <w:rPr>
          <w:rFonts w:ascii="Times New Roman" w:hAnsi="Times New Roman" w:cs="Times New Roman"/>
          <w:sz w:val="19"/>
          <w:szCs w:val="19"/>
        </w:rPr>
      </w:pPr>
      <w:proofErr w:type="gramStart"/>
      <w:r w:rsidRPr="00412B70">
        <w:rPr>
          <w:rFonts w:ascii="Times New Roman" w:hAnsi="Times New Roman" w:cs="Times New Roman"/>
          <w:sz w:val="19"/>
          <w:szCs w:val="19"/>
        </w:rPr>
        <w:t>il</w:t>
      </w:r>
      <w:proofErr w:type="gramEnd"/>
      <w:r w:rsidRPr="00412B70">
        <w:rPr>
          <w:rFonts w:ascii="Times New Roman" w:hAnsi="Times New Roman" w:cs="Times New Roman"/>
          <w:sz w:val="19"/>
          <w:szCs w:val="19"/>
        </w:rPr>
        <w:t xml:space="preserve"> compenso presunto lordo prestatore calcolato sull’importo massimo derivante dall’applicazione del regime fiscale più elevato e dei costi azienda derivanti</w:t>
      </w:r>
      <w:r w:rsidR="00A1767D" w:rsidRPr="00412B70">
        <w:rPr>
          <w:rFonts w:ascii="Times New Roman" w:hAnsi="Times New Roman" w:cs="Times New Roman"/>
          <w:sz w:val="19"/>
          <w:szCs w:val="19"/>
        </w:rPr>
        <w:t>, in questo articolo</w:t>
      </w:r>
      <w:r w:rsidRPr="00412B70">
        <w:rPr>
          <w:rFonts w:ascii="Times New Roman" w:hAnsi="Times New Roman" w:cs="Times New Roman"/>
          <w:sz w:val="19"/>
          <w:szCs w:val="19"/>
        </w:rPr>
        <w:t>;</w:t>
      </w:r>
    </w:p>
    <w:p w:rsidR="006E1785" w:rsidRPr="00412B70" w:rsidRDefault="006E1785" w:rsidP="00A1767D">
      <w:pPr>
        <w:pStyle w:val="Testonotaapidipagina"/>
        <w:numPr>
          <w:ilvl w:val="0"/>
          <w:numId w:val="14"/>
        </w:numPr>
        <w:rPr>
          <w:sz w:val="19"/>
          <w:szCs w:val="19"/>
        </w:rPr>
      </w:pPr>
      <w:proofErr w:type="gramStart"/>
      <w:r w:rsidRPr="00412B70">
        <w:rPr>
          <w:rFonts w:ascii="Times New Roman" w:hAnsi="Times New Roman" w:cs="Times New Roman"/>
          <w:sz w:val="19"/>
          <w:szCs w:val="19"/>
        </w:rPr>
        <w:t>la</w:t>
      </w:r>
      <w:proofErr w:type="gramEnd"/>
      <w:r w:rsidRPr="00412B70">
        <w:rPr>
          <w:rFonts w:ascii="Times New Roman" w:hAnsi="Times New Roman" w:cs="Times New Roman"/>
          <w:sz w:val="19"/>
          <w:szCs w:val="19"/>
        </w:rPr>
        <w:t xml:space="preserve"> precisazione che gli importi  di cui ai punti 2)  e 3) sono presunti e rappresentano il compenso lordo prestatore minimo e massimo che varierà a seconda del regime fiscale del vincitore e dei costi azienda collegati.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16A16"/>
    <w:multiLevelType w:val="hybridMultilevel"/>
    <w:tmpl w:val="517A289E"/>
    <w:lvl w:ilvl="0" w:tplc="C438431C">
      <w:start w:val="7"/>
      <w:numFmt w:val="decimal"/>
      <w:lvlText w:val="%1."/>
      <w:lvlJc w:val="left"/>
      <w:pPr>
        <w:ind w:left="145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D904FA86">
      <w:start w:val="1"/>
      <w:numFmt w:val="lowerLetter"/>
      <w:lvlText w:val="%2"/>
      <w:lvlJc w:val="left"/>
      <w:pPr>
        <w:ind w:left="152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6B5C3450">
      <w:start w:val="1"/>
      <w:numFmt w:val="lowerRoman"/>
      <w:lvlText w:val="%3"/>
      <w:lvlJc w:val="left"/>
      <w:pPr>
        <w:ind w:left="224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46E8AC36">
      <w:start w:val="1"/>
      <w:numFmt w:val="decimal"/>
      <w:lvlText w:val="%4"/>
      <w:lvlJc w:val="left"/>
      <w:pPr>
        <w:ind w:left="296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48A684B0">
      <w:start w:val="1"/>
      <w:numFmt w:val="lowerLetter"/>
      <w:lvlText w:val="%5"/>
      <w:lvlJc w:val="left"/>
      <w:pPr>
        <w:ind w:left="368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BCBC1B38">
      <w:start w:val="1"/>
      <w:numFmt w:val="lowerRoman"/>
      <w:lvlText w:val="%6"/>
      <w:lvlJc w:val="left"/>
      <w:pPr>
        <w:ind w:left="440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A74A7168">
      <w:start w:val="1"/>
      <w:numFmt w:val="decimal"/>
      <w:lvlText w:val="%7"/>
      <w:lvlJc w:val="left"/>
      <w:pPr>
        <w:ind w:left="512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3AE24BB8">
      <w:start w:val="1"/>
      <w:numFmt w:val="lowerLetter"/>
      <w:lvlText w:val="%8"/>
      <w:lvlJc w:val="left"/>
      <w:pPr>
        <w:ind w:left="584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5552A560">
      <w:start w:val="1"/>
      <w:numFmt w:val="lowerRoman"/>
      <w:lvlText w:val="%9"/>
      <w:lvlJc w:val="left"/>
      <w:pPr>
        <w:ind w:left="656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B86D5B"/>
    <w:multiLevelType w:val="hybridMultilevel"/>
    <w:tmpl w:val="1036440E"/>
    <w:lvl w:ilvl="0" w:tplc="6088A200">
      <w:start w:val="5"/>
      <w:numFmt w:val="decimal"/>
      <w:lvlText w:val="%1."/>
      <w:lvlJc w:val="left"/>
      <w:pPr>
        <w:ind w:left="108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8A102BAC">
      <w:start w:val="1"/>
      <w:numFmt w:val="lowerLetter"/>
      <w:lvlText w:val="%2"/>
      <w:lvlJc w:val="left"/>
      <w:pPr>
        <w:ind w:left="123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C2640AEC">
      <w:start w:val="1"/>
      <w:numFmt w:val="lowerRoman"/>
      <w:lvlText w:val="%3"/>
      <w:lvlJc w:val="left"/>
      <w:pPr>
        <w:ind w:left="195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3D02C1EE">
      <w:start w:val="1"/>
      <w:numFmt w:val="decimal"/>
      <w:lvlText w:val="%4"/>
      <w:lvlJc w:val="left"/>
      <w:pPr>
        <w:ind w:left="267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4C58286A">
      <w:start w:val="1"/>
      <w:numFmt w:val="lowerLetter"/>
      <w:lvlText w:val="%5"/>
      <w:lvlJc w:val="left"/>
      <w:pPr>
        <w:ind w:left="339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E89AE33A">
      <w:start w:val="1"/>
      <w:numFmt w:val="lowerRoman"/>
      <w:lvlText w:val="%6"/>
      <w:lvlJc w:val="left"/>
      <w:pPr>
        <w:ind w:left="411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DA0C81E0">
      <w:start w:val="1"/>
      <w:numFmt w:val="decimal"/>
      <w:lvlText w:val="%7"/>
      <w:lvlJc w:val="left"/>
      <w:pPr>
        <w:ind w:left="483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F06A96A6">
      <w:start w:val="1"/>
      <w:numFmt w:val="lowerLetter"/>
      <w:lvlText w:val="%8"/>
      <w:lvlJc w:val="left"/>
      <w:pPr>
        <w:ind w:left="555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C8C850F6">
      <w:start w:val="1"/>
      <w:numFmt w:val="lowerRoman"/>
      <w:lvlText w:val="%9"/>
      <w:lvlJc w:val="left"/>
      <w:pPr>
        <w:ind w:left="627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D138E6"/>
    <w:multiLevelType w:val="hybridMultilevel"/>
    <w:tmpl w:val="E6446AE6"/>
    <w:lvl w:ilvl="0" w:tplc="50CAE944">
      <w:start w:val="1"/>
      <w:numFmt w:val="decimal"/>
      <w:lvlText w:val="%1."/>
      <w:lvlJc w:val="left"/>
      <w:pPr>
        <w:ind w:left="720" w:hanging="360"/>
      </w:pPr>
      <w:rPr>
        <w:rFonts w:ascii="Arial" w:hAnsi="Arial" w:hint="default"/>
        <w:b w:val="0"/>
        <w:i w:val="0"/>
        <w:strike w:val="0"/>
        <w:dstrike w:val="0"/>
        <w:color w:val="000000"/>
        <w:sz w:val="16"/>
        <w:szCs w:val="16"/>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9460FA"/>
    <w:multiLevelType w:val="hybridMultilevel"/>
    <w:tmpl w:val="408ED72E"/>
    <w:lvl w:ilvl="0" w:tplc="896EB520">
      <w:start w:val="1"/>
      <w:numFmt w:val="decimal"/>
      <w:lvlText w:val="%1."/>
      <w:lvlJc w:val="left"/>
      <w:pPr>
        <w:ind w:left="108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36E6A726">
      <w:start w:val="1"/>
      <w:numFmt w:val="lowerLetter"/>
      <w:lvlText w:val="%2"/>
      <w:lvlJc w:val="left"/>
      <w:pPr>
        <w:ind w:left="180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E988C548">
      <w:start w:val="1"/>
      <w:numFmt w:val="lowerRoman"/>
      <w:lvlText w:val="%3"/>
      <w:lvlJc w:val="left"/>
      <w:pPr>
        <w:ind w:left="252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0A141C0A">
      <w:start w:val="1"/>
      <w:numFmt w:val="decimal"/>
      <w:lvlText w:val="%4"/>
      <w:lvlJc w:val="left"/>
      <w:pPr>
        <w:ind w:left="324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3252CA94">
      <w:start w:val="1"/>
      <w:numFmt w:val="lowerLetter"/>
      <w:lvlText w:val="%5"/>
      <w:lvlJc w:val="left"/>
      <w:pPr>
        <w:ind w:left="396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37DAF7DA">
      <w:start w:val="1"/>
      <w:numFmt w:val="lowerRoman"/>
      <w:lvlText w:val="%6"/>
      <w:lvlJc w:val="left"/>
      <w:pPr>
        <w:ind w:left="468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20583A62">
      <w:start w:val="1"/>
      <w:numFmt w:val="decimal"/>
      <w:lvlText w:val="%7"/>
      <w:lvlJc w:val="left"/>
      <w:pPr>
        <w:ind w:left="540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176C0434">
      <w:start w:val="1"/>
      <w:numFmt w:val="lowerLetter"/>
      <w:lvlText w:val="%8"/>
      <w:lvlJc w:val="left"/>
      <w:pPr>
        <w:ind w:left="612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953814F0">
      <w:start w:val="1"/>
      <w:numFmt w:val="lowerRoman"/>
      <w:lvlText w:val="%9"/>
      <w:lvlJc w:val="left"/>
      <w:pPr>
        <w:ind w:left="684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015516C"/>
    <w:multiLevelType w:val="hybridMultilevel"/>
    <w:tmpl w:val="EBC4846E"/>
    <w:lvl w:ilvl="0" w:tplc="E31AEEE2">
      <w:start w:val="1"/>
      <w:numFmt w:val="bullet"/>
      <w:lvlText w:val="-"/>
      <w:lvlJc w:val="left"/>
      <w:pPr>
        <w:ind w:left="107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F08E18E2">
      <w:start w:val="1"/>
      <w:numFmt w:val="bullet"/>
      <w:lvlText w:val="o"/>
      <w:lvlJc w:val="left"/>
      <w:pPr>
        <w:ind w:left="136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EDBA9FFE">
      <w:start w:val="1"/>
      <w:numFmt w:val="bullet"/>
      <w:lvlText w:val="▪"/>
      <w:lvlJc w:val="left"/>
      <w:pPr>
        <w:ind w:left="208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6E762032">
      <w:start w:val="1"/>
      <w:numFmt w:val="bullet"/>
      <w:lvlText w:val="•"/>
      <w:lvlJc w:val="left"/>
      <w:pPr>
        <w:ind w:left="280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731EA24C">
      <w:start w:val="1"/>
      <w:numFmt w:val="bullet"/>
      <w:lvlText w:val="o"/>
      <w:lvlJc w:val="left"/>
      <w:pPr>
        <w:ind w:left="352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EA4AC162">
      <w:start w:val="1"/>
      <w:numFmt w:val="bullet"/>
      <w:lvlText w:val="▪"/>
      <w:lvlJc w:val="left"/>
      <w:pPr>
        <w:ind w:left="424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6CC2B2DA">
      <w:start w:val="1"/>
      <w:numFmt w:val="bullet"/>
      <w:lvlText w:val="•"/>
      <w:lvlJc w:val="left"/>
      <w:pPr>
        <w:ind w:left="496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E63C17F6">
      <w:start w:val="1"/>
      <w:numFmt w:val="bullet"/>
      <w:lvlText w:val="o"/>
      <w:lvlJc w:val="left"/>
      <w:pPr>
        <w:ind w:left="568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AF02605C">
      <w:start w:val="1"/>
      <w:numFmt w:val="bullet"/>
      <w:lvlText w:val="▪"/>
      <w:lvlJc w:val="left"/>
      <w:pPr>
        <w:ind w:left="6404"/>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F085170"/>
    <w:multiLevelType w:val="hybridMultilevel"/>
    <w:tmpl w:val="1E0E8488"/>
    <w:lvl w:ilvl="0" w:tplc="04100017">
      <w:start w:val="1"/>
      <w:numFmt w:val="lowerLetter"/>
      <w:lvlText w:val="%1)"/>
      <w:lvlJc w:val="left"/>
      <w:pPr>
        <w:ind w:left="1290" w:hanging="360"/>
      </w:pPr>
    </w:lvl>
    <w:lvl w:ilvl="1" w:tplc="04100019" w:tentative="1">
      <w:start w:val="1"/>
      <w:numFmt w:val="lowerLetter"/>
      <w:lvlText w:val="%2."/>
      <w:lvlJc w:val="left"/>
      <w:pPr>
        <w:ind w:left="2010" w:hanging="360"/>
      </w:pPr>
    </w:lvl>
    <w:lvl w:ilvl="2" w:tplc="0410001B" w:tentative="1">
      <w:start w:val="1"/>
      <w:numFmt w:val="lowerRoman"/>
      <w:lvlText w:val="%3."/>
      <w:lvlJc w:val="right"/>
      <w:pPr>
        <w:ind w:left="2730" w:hanging="180"/>
      </w:pPr>
    </w:lvl>
    <w:lvl w:ilvl="3" w:tplc="0410000F" w:tentative="1">
      <w:start w:val="1"/>
      <w:numFmt w:val="decimal"/>
      <w:lvlText w:val="%4."/>
      <w:lvlJc w:val="left"/>
      <w:pPr>
        <w:ind w:left="3450" w:hanging="360"/>
      </w:pPr>
    </w:lvl>
    <w:lvl w:ilvl="4" w:tplc="04100019" w:tentative="1">
      <w:start w:val="1"/>
      <w:numFmt w:val="lowerLetter"/>
      <w:lvlText w:val="%5."/>
      <w:lvlJc w:val="left"/>
      <w:pPr>
        <w:ind w:left="4170" w:hanging="360"/>
      </w:pPr>
    </w:lvl>
    <w:lvl w:ilvl="5" w:tplc="0410001B" w:tentative="1">
      <w:start w:val="1"/>
      <w:numFmt w:val="lowerRoman"/>
      <w:lvlText w:val="%6."/>
      <w:lvlJc w:val="right"/>
      <w:pPr>
        <w:ind w:left="4890" w:hanging="180"/>
      </w:pPr>
    </w:lvl>
    <w:lvl w:ilvl="6" w:tplc="0410000F" w:tentative="1">
      <w:start w:val="1"/>
      <w:numFmt w:val="decimal"/>
      <w:lvlText w:val="%7."/>
      <w:lvlJc w:val="left"/>
      <w:pPr>
        <w:ind w:left="5610" w:hanging="360"/>
      </w:pPr>
    </w:lvl>
    <w:lvl w:ilvl="7" w:tplc="04100019" w:tentative="1">
      <w:start w:val="1"/>
      <w:numFmt w:val="lowerLetter"/>
      <w:lvlText w:val="%8."/>
      <w:lvlJc w:val="left"/>
      <w:pPr>
        <w:ind w:left="6330" w:hanging="360"/>
      </w:pPr>
    </w:lvl>
    <w:lvl w:ilvl="8" w:tplc="0410001B" w:tentative="1">
      <w:start w:val="1"/>
      <w:numFmt w:val="lowerRoman"/>
      <w:lvlText w:val="%9."/>
      <w:lvlJc w:val="right"/>
      <w:pPr>
        <w:ind w:left="7050" w:hanging="180"/>
      </w:pPr>
    </w:lvl>
  </w:abstractNum>
  <w:abstractNum w:abstractNumId="6" w15:restartNumberingAfterBreak="0">
    <w:nsid w:val="4B972DB0"/>
    <w:multiLevelType w:val="hybridMultilevel"/>
    <w:tmpl w:val="07F0C306"/>
    <w:lvl w:ilvl="0" w:tplc="774CFB1A">
      <w:start w:val="1"/>
      <w:numFmt w:val="lowerLetter"/>
      <w:lvlText w:val="%1)"/>
      <w:lvlJc w:val="left"/>
      <w:pPr>
        <w:ind w:left="705"/>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B470A14A">
      <w:start w:val="1"/>
      <w:numFmt w:val="lowerLetter"/>
      <w:lvlText w:val="%2"/>
      <w:lvlJc w:val="left"/>
      <w:pPr>
        <w:ind w:left="157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2EFC0634">
      <w:start w:val="1"/>
      <w:numFmt w:val="lowerRoman"/>
      <w:lvlText w:val="%3"/>
      <w:lvlJc w:val="left"/>
      <w:pPr>
        <w:ind w:left="229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4BA0C8B8">
      <w:start w:val="1"/>
      <w:numFmt w:val="decimal"/>
      <w:lvlText w:val="%4"/>
      <w:lvlJc w:val="left"/>
      <w:pPr>
        <w:ind w:left="301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B9F697C6">
      <w:start w:val="1"/>
      <w:numFmt w:val="lowerLetter"/>
      <w:lvlText w:val="%5"/>
      <w:lvlJc w:val="left"/>
      <w:pPr>
        <w:ind w:left="373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174CFE96">
      <w:start w:val="1"/>
      <w:numFmt w:val="lowerRoman"/>
      <w:lvlText w:val="%6"/>
      <w:lvlJc w:val="left"/>
      <w:pPr>
        <w:ind w:left="445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68F4EF2E">
      <w:start w:val="1"/>
      <w:numFmt w:val="decimal"/>
      <w:lvlText w:val="%7"/>
      <w:lvlJc w:val="left"/>
      <w:pPr>
        <w:ind w:left="517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5366FDB6">
      <w:start w:val="1"/>
      <w:numFmt w:val="lowerLetter"/>
      <w:lvlText w:val="%8"/>
      <w:lvlJc w:val="left"/>
      <w:pPr>
        <w:ind w:left="589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E3EC8070">
      <w:start w:val="1"/>
      <w:numFmt w:val="lowerRoman"/>
      <w:lvlText w:val="%9"/>
      <w:lvlJc w:val="left"/>
      <w:pPr>
        <w:ind w:left="6613"/>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84221AD"/>
    <w:multiLevelType w:val="hybridMultilevel"/>
    <w:tmpl w:val="2DC445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5B7636"/>
    <w:multiLevelType w:val="hybridMultilevel"/>
    <w:tmpl w:val="9D3439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18B2A95"/>
    <w:multiLevelType w:val="hybridMultilevel"/>
    <w:tmpl w:val="0728C6BC"/>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75201917"/>
    <w:multiLevelType w:val="hybridMultilevel"/>
    <w:tmpl w:val="5DAC05E8"/>
    <w:lvl w:ilvl="0" w:tplc="F57AFFA4">
      <w:start w:val="1"/>
      <w:numFmt w:val="lowerLetter"/>
      <w:lvlText w:val="%1)"/>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9CE560">
      <w:start w:val="1"/>
      <w:numFmt w:val="lowerLetter"/>
      <w:lvlText w:val="%2"/>
      <w:lvlJc w:val="left"/>
      <w:pPr>
        <w:ind w:left="1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D64598">
      <w:start w:val="1"/>
      <w:numFmt w:val="lowerRoman"/>
      <w:lvlText w:val="%3"/>
      <w:lvlJc w:val="left"/>
      <w:pPr>
        <w:ind w:left="1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CEB132">
      <w:start w:val="1"/>
      <w:numFmt w:val="decimal"/>
      <w:lvlText w:val="%4"/>
      <w:lvlJc w:val="left"/>
      <w:pPr>
        <w:ind w:left="2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B23D6C">
      <w:start w:val="1"/>
      <w:numFmt w:val="lowerLetter"/>
      <w:lvlText w:val="%5"/>
      <w:lvlJc w:val="left"/>
      <w:pPr>
        <w:ind w:left="3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722D3E">
      <w:start w:val="1"/>
      <w:numFmt w:val="lowerRoman"/>
      <w:lvlText w:val="%6"/>
      <w:lvlJc w:val="left"/>
      <w:pPr>
        <w:ind w:left="4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DE945E">
      <w:start w:val="1"/>
      <w:numFmt w:val="decimal"/>
      <w:lvlText w:val="%7"/>
      <w:lvlJc w:val="left"/>
      <w:pPr>
        <w:ind w:left="4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32F2E8">
      <w:start w:val="1"/>
      <w:numFmt w:val="lowerLetter"/>
      <w:lvlText w:val="%8"/>
      <w:lvlJc w:val="left"/>
      <w:pPr>
        <w:ind w:left="5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1EC446">
      <w:start w:val="1"/>
      <w:numFmt w:val="lowerRoman"/>
      <w:lvlText w:val="%9"/>
      <w:lvlJc w:val="left"/>
      <w:pPr>
        <w:ind w:left="6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BA6739C"/>
    <w:multiLevelType w:val="hybridMultilevel"/>
    <w:tmpl w:val="E4CCF2B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7D822B7B"/>
    <w:multiLevelType w:val="hybridMultilevel"/>
    <w:tmpl w:val="771AAC5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ECF2D2F"/>
    <w:multiLevelType w:val="hybridMultilevel"/>
    <w:tmpl w:val="1A5CAB9A"/>
    <w:lvl w:ilvl="0" w:tplc="E31AEEE2">
      <w:start w:val="1"/>
      <w:numFmt w:val="bullet"/>
      <w:lvlText w:val="-"/>
      <w:lvlJc w:val="left"/>
      <w:pPr>
        <w:ind w:left="720" w:hanging="36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1"/>
  </w:num>
  <w:num w:numId="5">
    <w:abstractNumId w:val="4"/>
  </w:num>
  <w:num w:numId="6">
    <w:abstractNumId w:val="0"/>
  </w:num>
  <w:num w:numId="7">
    <w:abstractNumId w:val="12"/>
  </w:num>
  <w:num w:numId="8">
    <w:abstractNumId w:val="11"/>
  </w:num>
  <w:num w:numId="9">
    <w:abstractNumId w:val="9"/>
  </w:num>
  <w:num w:numId="10">
    <w:abstractNumId w:val="7"/>
  </w:num>
  <w:num w:numId="11">
    <w:abstractNumId w:val="8"/>
  </w:num>
  <w:num w:numId="12">
    <w:abstractNumId w:val="5"/>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A70"/>
    <w:rsid w:val="00014744"/>
    <w:rsid w:val="00080F98"/>
    <w:rsid w:val="00097B8E"/>
    <w:rsid w:val="00104FC2"/>
    <w:rsid w:val="001A2EBD"/>
    <w:rsid w:val="001E520A"/>
    <w:rsid w:val="001F4CC0"/>
    <w:rsid w:val="001F72ED"/>
    <w:rsid w:val="0027296A"/>
    <w:rsid w:val="002831A5"/>
    <w:rsid w:val="00321080"/>
    <w:rsid w:val="003634CB"/>
    <w:rsid w:val="00383041"/>
    <w:rsid w:val="003E3E9A"/>
    <w:rsid w:val="00412B70"/>
    <w:rsid w:val="004216A1"/>
    <w:rsid w:val="00427E2F"/>
    <w:rsid w:val="00447779"/>
    <w:rsid w:val="004E172D"/>
    <w:rsid w:val="005C0902"/>
    <w:rsid w:val="005E2710"/>
    <w:rsid w:val="00607522"/>
    <w:rsid w:val="006E1785"/>
    <w:rsid w:val="00701A70"/>
    <w:rsid w:val="007060ED"/>
    <w:rsid w:val="007773AD"/>
    <w:rsid w:val="00906472"/>
    <w:rsid w:val="009C0AF8"/>
    <w:rsid w:val="009C44A8"/>
    <w:rsid w:val="00A0040C"/>
    <w:rsid w:val="00A1767D"/>
    <w:rsid w:val="00A35BB9"/>
    <w:rsid w:val="00A40978"/>
    <w:rsid w:val="00A4442B"/>
    <w:rsid w:val="00AC6528"/>
    <w:rsid w:val="00AE0F51"/>
    <w:rsid w:val="00B6040E"/>
    <w:rsid w:val="00B61B3D"/>
    <w:rsid w:val="00B61EF2"/>
    <w:rsid w:val="00C529BA"/>
    <w:rsid w:val="00C83998"/>
    <w:rsid w:val="00D023F7"/>
    <w:rsid w:val="00D3040E"/>
    <w:rsid w:val="00D43827"/>
    <w:rsid w:val="00D50CE9"/>
    <w:rsid w:val="00D566BE"/>
    <w:rsid w:val="00D77212"/>
    <w:rsid w:val="00D77B52"/>
    <w:rsid w:val="00E32B4D"/>
    <w:rsid w:val="00F3092A"/>
    <w:rsid w:val="00F33A0D"/>
    <w:rsid w:val="00FA3B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547B8-2060-4F69-8DCF-571BA66D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94" w:line="223" w:lineRule="auto"/>
      <w:ind w:left="10" w:right="35" w:hanging="10"/>
      <w:jc w:val="both"/>
    </w:pPr>
    <w:rPr>
      <w:rFonts w:ascii="Arial Unicode MS" w:eastAsia="Arial Unicode MS" w:hAnsi="Arial Unicode MS" w:cs="Arial Unicode MS"/>
      <w:color w:val="000000"/>
      <w:sz w:val="20"/>
    </w:rPr>
  </w:style>
  <w:style w:type="paragraph" w:styleId="Titolo1">
    <w:name w:val="heading 1"/>
    <w:next w:val="Normale"/>
    <w:link w:val="Titolo1Carattere"/>
    <w:uiPriority w:val="9"/>
    <w:unhideWhenUsed/>
    <w:qFormat/>
    <w:pPr>
      <w:keepNext/>
      <w:keepLines/>
      <w:spacing w:after="133"/>
      <w:ind w:left="10" w:right="35" w:hanging="10"/>
      <w:jc w:val="center"/>
      <w:outlineLvl w:val="0"/>
    </w:pPr>
    <w:rPr>
      <w:rFonts w:ascii="Arial Unicode MS" w:eastAsia="Arial Unicode MS" w:hAnsi="Arial Unicode MS" w:cs="Arial Unicode MS"/>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Unicode MS" w:eastAsia="Arial Unicode MS" w:hAnsi="Arial Unicode MS" w:cs="Arial Unicode MS"/>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27296A"/>
    <w:pPr>
      <w:ind w:left="720"/>
      <w:contextualSpacing/>
    </w:pPr>
  </w:style>
  <w:style w:type="paragraph" w:styleId="Testofumetto">
    <w:name w:val="Balloon Text"/>
    <w:basedOn w:val="Normale"/>
    <w:link w:val="TestofumettoCarattere"/>
    <w:uiPriority w:val="99"/>
    <w:semiHidden/>
    <w:unhideWhenUsed/>
    <w:rsid w:val="00F33A0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3A0D"/>
    <w:rPr>
      <w:rFonts w:ascii="Segoe UI" w:eastAsia="Arial Unicode MS" w:hAnsi="Segoe UI" w:cs="Segoe UI"/>
      <w:color w:val="000000"/>
      <w:sz w:val="18"/>
      <w:szCs w:val="18"/>
    </w:rPr>
  </w:style>
  <w:style w:type="paragraph" w:styleId="Intestazione">
    <w:name w:val="header"/>
    <w:basedOn w:val="Normale"/>
    <w:link w:val="IntestazioneCarattere"/>
    <w:uiPriority w:val="99"/>
    <w:unhideWhenUsed/>
    <w:rsid w:val="00F33A0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3A0D"/>
    <w:rPr>
      <w:rFonts w:ascii="Arial Unicode MS" w:eastAsia="Arial Unicode MS" w:hAnsi="Arial Unicode MS" w:cs="Arial Unicode MS"/>
      <w:color w:val="000000"/>
      <w:sz w:val="20"/>
    </w:rPr>
  </w:style>
  <w:style w:type="paragraph" w:styleId="Pidipagina">
    <w:name w:val="footer"/>
    <w:basedOn w:val="Normale"/>
    <w:link w:val="PidipaginaCarattere"/>
    <w:uiPriority w:val="99"/>
    <w:semiHidden/>
    <w:unhideWhenUsed/>
    <w:rsid w:val="00F33A0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33A0D"/>
    <w:rPr>
      <w:rFonts w:ascii="Arial Unicode MS" w:eastAsia="Arial Unicode MS" w:hAnsi="Arial Unicode MS" w:cs="Arial Unicode MS"/>
      <w:color w:val="000000"/>
      <w:sz w:val="20"/>
    </w:rPr>
  </w:style>
  <w:style w:type="paragraph" w:styleId="Testonotaapidipagina">
    <w:name w:val="footnote text"/>
    <w:basedOn w:val="Normale"/>
    <w:link w:val="TestonotaapidipaginaCarattere"/>
    <w:uiPriority w:val="99"/>
    <w:semiHidden/>
    <w:unhideWhenUsed/>
    <w:rsid w:val="006E178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6E1785"/>
    <w:rPr>
      <w:rFonts w:ascii="Arial Unicode MS" w:eastAsia="Arial Unicode MS" w:hAnsi="Arial Unicode MS" w:cs="Arial Unicode MS"/>
      <w:color w:val="000000"/>
      <w:sz w:val="20"/>
      <w:szCs w:val="20"/>
    </w:rPr>
  </w:style>
  <w:style w:type="character" w:styleId="Rimandonotaapidipagina">
    <w:name w:val="footnote reference"/>
    <w:basedOn w:val="Carpredefinitoparagrafo"/>
    <w:uiPriority w:val="99"/>
    <w:semiHidden/>
    <w:unhideWhenUsed/>
    <w:rsid w:val="006E17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2465E-0280-4DFD-93AA-61E69A1F6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Pages>
  <Words>1281</Words>
  <Characters>7303</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Bozza avviso proc_comp_Master_MICE</vt:lpstr>
    </vt:vector>
  </TitlesOfParts>
  <Company>Università di Genova</Company>
  <LinksUpToDate>false</LinksUpToDate>
  <CharactersWithSpaces>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 avviso proc_comp_Master_MICE</dc:title>
  <dc:subject/>
  <dc:creator>Cerro</dc:creator>
  <cp:keywords/>
  <cp:lastModifiedBy>Braghin Jean Paul</cp:lastModifiedBy>
  <cp:revision>38</cp:revision>
  <cp:lastPrinted>2018-06-28T09:31:00Z</cp:lastPrinted>
  <dcterms:created xsi:type="dcterms:W3CDTF">2018-05-14T15:17:00Z</dcterms:created>
  <dcterms:modified xsi:type="dcterms:W3CDTF">2019-07-17T07:38:00Z</dcterms:modified>
</cp:coreProperties>
</file>